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8046"/>
      </w:tblGrid>
      <w:tr w:rsidR="008255D5">
        <w:tc>
          <w:tcPr>
            <w:tcW w:w="6516" w:type="dxa"/>
          </w:tcPr>
          <w:p w:rsidR="008255D5" w:rsidRPr="00381C62" w:rsidRDefault="00381E79">
            <w:pPr>
              <w:spacing w:before="0" w:after="0"/>
              <w:jc w:val="center"/>
            </w:pPr>
            <w:r>
              <w:rPr>
                <w:b/>
                <w:bCs/>
              </w:rPr>
              <w:t>TRƯỜNG</w:t>
            </w:r>
            <w:r>
              <w:rPr>
                <w:b/>
                <w:bCs/>
                <w:lang w:val="vi-VN"/>
              </w:rPr>
              <w:t xml:space="preserve">: </w:t>
            </w:r>
            <w:r w:rsidR="00381C62">
              <w:rPr>
                <w:b/>
                <w:bCs/>
              </w:rPr>
              <w:t>THCS LÊ LỢI</w:t>
            </w:r>
          </w:p>
          <w:p w:rsidR="008255D5" w:rsidRPr="00381C62" w:rsidRDefault="00381E79">
            <w:pPr>
              <w:spacing w:before="0" w:after="0"/>
              <w:jc w:val="center"/>
            </w:pPr>
            <w:r>
              <w:rPr>
                <w:b/>
                <w:bCs/>
                <w:lang w:val="vi-VN"/>
              </w:rPr>
              <w:t xml:space="preserve">TỔ: </w:t>
            </w:r>
            <w:r w:rsidR="00E74D17">
              <w:rPr>
                <w:b/>
              </w:rPr>
              <w:t>TỰ NHIÊN</w:t>
            </w:r>
            <w:r w:rsidR="00381C62">
              <w:rPr>
                <w:b/>
              </w:rPr>
              <w:t xml:space="preserve"> 1</w:t>
            </w:r>
          </w:p>
          <w:p w:rsidR="008255D5" w:rsidRDefault="00E74D17">
            <w:pPr>
              <w:spacing w:before="0" w:after="0"/>
              <w:rPr>
                <w:b/>
                <w:bCs/>
                <w:lang w:val="vi-VN"/>
              </w:rPr>
            </w:pPr>
            <w:r>
              <w:rPr>
                <w:b/>
                <w:bCs/>
                <w:noProof/>
              </w:rPr>
              <mc:AlternateContent>
                <mc:Choice Requires="wps">
                  <w:drawing>
                    <wp:anchor distT="0" distB="0" distL="114300" distR="114300" simplePos="0" relativeHeight="251660288" behindDoc="0" locked="0" layoutInCell="1" allowOverlap="1" wp14:anchorId="1E7ECED2">
                      <wp:simplePos x="0" y="0"/>
                      <wp:positionH relativeFrom="column">
                        <wp:posOffset>1112520</wp:posOffset>
                      </wp:positionH>
                      <wp:positionV relativeFrom="paragraph">
                        <wp:posOffset>114300</wp:posOffset>
                      </wp:positionV>
                      <wp:extent cx="1663065" cy="0"/>
                      <wp:effectExtent l="7620" t="9525" r="5715" b="9525"/>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306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6pt,9pt" to="218.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" strokeweight=".5pt">
                      <v:stroke joinstyle="miter"/>
                    </v:line>
                  </w:pict>
                </mc:Fallback>
              </mc:AlternateContent>
            </w:r>
          </w:p>
        </w:tc>
        <w:tc>
          <w:tcPr>
            <w:tcW w:w="8046" w:type="dxa"/>
          </w:tcPr>
          <w:p w:rsidR="008255D5" w:rsidRDefault="00381E79">
            <w:pPr>
              <w:spacing w:before="0" w:after="0"/>
              <w:jc w:val="center"/>
              <w:rPr>
                <w:b/>
                <w:bCs/>
                <w:lang w:val="vi-VN"/>
              </w:rPr>
            </w:pPr>
            <w:r>
              <w:rPr>
                <w:b/>
                <w:bCs/>
              </w:rPr>
              <w:t>CỘNG</w:t>
            </w:r>
            <w:r>
              <w:rPr>
                <w:b/>
                <w:bCs/>
                <w:lang w:val="vi-VN"/>
              </w:rPr>
              <w:t>HÒA XÃ HỘI CHỦ NGHĨA VIỆT NAM</w:t>
            </w:r>
          </w:p>
          <w:p w:rsidR="008255D5" w:rsidRDefault="00E74D17">
            <w:pPr>
              <w:spacing w:before="0" w:after="0"/>
              <w:jc w:val="center"/>
              <w:rPr>
                <w:b/>
                <w:bCs/>
                <w:lang w:val="vi-VN"/>
              </w:rPr>
            </w:pPr>
            <w:r>
              <w:rPr>
                <w:noProof/>
              </w:rPr>
              <mc:AlternateContent>
                <mc:Choice Requires="wps">
                  <w:drawing>
                    <wp:anchor distT="0" distB="0" distL="114300" distR="114300" simplePos="0" relativeHeight="251659264" behindDoc="0" locked="0" layoutInCell="1" allowOverlap="1" wp14:anchorId="01D116AD">
                      <wp:simplePos x="0" y="0"/>
                      <wp:positionH relativeFrom="column">
                        <wp:posOffset>1440180</wp:posOffset>
                      </wp:positionH>
                      <wp:positionV relativeFrom="paragraph">
                        <wp:posOffset>236220</wp:posOffset>
                      </wp:positionV>
                      <wp:extent cx="2124710" cy="0"/>
                      <wp:effectExtent l="11430" t="7620" r="6985" b="1143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4pt,18.6pt" to="28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" strokeweight=".5pt">
                      <v:stroke joinstyle="miter"/>
                    </v:line>
                  </w:pict>
                </mc:Fallback>
              </mc:AlternateContent>
            </w:r>
            <w:r w:rsidR="00381E79">
              <w:rPr>
                <w:b/>
                <w:bCs/>
                <w:lang w:val="vi-VN"/>
              </w:rPr>
              <w:t>Độc lập - Tự do - Hạnh phúc</w:t>
            </w:r>
          </w:p>
        </w:tc>
      </w:tr>
    </w:tbl>
    <w:p w:rsidR="008255D5" w:rsidRDefault="008255D5">
      <w:pPr>
        <w:jc w:val="center"/>
        <w:rPr>
          <w:b/>
          <w:bCs/>
        </w:rPr>
      </w:pPr>
    </w:p>
    <w:p w:rsidR="008255D5" w:rsidRDefault="00381E79">
      <w:pPr>
        <w:jc w:val="center"/>
        <w:rPr>
          <w:b/>
          <w:bCs/>
          <w:lang w:val="vi-VN"/>
        </w:rPr>
      </w:pPr>
      <w:r>
        <w:rPr>
          <w:b/>
          <w:bCs/>
        </w:rPr>
        <w:t>KẾ</w:t>
      </w:r>
      <w:r>
        <w:rPr>
          <w:b/>
          <w:bCs/>
          <w:lang w:val="vi-VN"/>
        </w:rPr>
        <w:t xml:space="preserve"> HOẠCH DẠY HỌC CỦA TỔ CHUYÊN MÔN</w:t>
      </w:r>
    </w:p>
    <w:p w:rsidR="008255D5" w:rsidRDefault="00381E79">
      <w:pPr>
        <w:jc w:val="center"/>
        <w:rPr>
          <w:b/>
          <w:bCs/>
          <w:lang w:val="vi-VN"/>
        </w:rPr>
      </w:pPr>
      <w:r>
        <w:rPr>
          <w:b/>
          <w:bCs/>
          <w:lang w:val="vi-VN"/>
        </w:rPr>
        <w:t>MÔN HỌC GIÁO DỤC CÔNG DÂN, KHỐI LỚP 6</w:t>
      </w:r>
      <w:r>
        <w:rPr>
          <w:b/>
          <w:bCs/>
        </w:rPr>
        <w:t>: KẾT</w:t>
      </w:r>
      <w:r>
        <w:rPr>
          <w:b/>
          <w:bCs/>
          <w:lang w:val="vi-VN"/>
        </w:rPr>
        <w:t xml:space="preserve"> NỐI TRI THỨC VỚI CUỘC SỐNG</w:t>
      </w:r>
    </w:p>
    <w:p w:rsidR="008255D5" w:rsidRDefault="00381E79">
      <w:pPr>
        <w:jc w:val="center"/>
        <w:rPr>
          <w:b/>
          <w:lang w:val="vi-VN"/>
        </w:rPr>
      </w:pPr>
      <w:r>
        <w:rPr>
          <w:b/>
          <w:lang w:val="vi-VN"/>
        </w:rPr>
        <w:t>(Năm học 2024  - 2025)</w:t>
      </w:r>
    </w:p>
    <w:p w:rsidR="008255D5" w:rsidRDefault="008255D5">
      <w:pPr>
        <w:jc w:val="center"/>
        <w:rPr>
          <w:b/>
          <w:lang w:val="vi-VN"/>
        </w:rPr>
      </w:pPr>
    </w:p>
    <w:p w:rsidR="008255D5" w:rsidRDefault="00381E79">
      <w:pPr>
        <w:jc w:val="both"/>
        <w:rPr>
          <w:b/>
          <w:bCs/>
          <w:lang w:val="vi-VN"/>
        </w:rPr>
      </w:pPr>
      <w:r>
        <w:rPr>
          <w:b/>
          <w:bCs/>
          <w:lang w:val="vi-VN"/>
        </w:rPr>
        <w:t>I. Đặc điểm tình hình</w:t>
      </w:r>
    </w:p>
    <w:p w:rsidR="008255D5" w:rsidRPr="00381E79" w:rsidRDefault="00381E79">
      <w:pPr>
        <w:spacing w:before="0" w:after="0"/>
        <w:jc w:val="both"/>
        <w:rPr>
          <w:color w:val="auto"/>
          <w:szCs w:val="28"/>
        </w:rPr>
      </w:pPr>
      <w:r>
        <w:rPr>
          <w:color w:val="auto"/>
          <w:szCs w:val="28"/>
        </w:rPr>
        <w:t>1. Số lớp: 02; Số học sinh:</w:t>
      </w:r>
      <w:r>
        <w:rPr>
          <w:color w:val="auto"/>
          <w:szCs w:val="28"/>
          <w:lang w:val="vi-VN"/>
        </w:rPr>
        <w:t xml:space="preserve"> </w:t>
      </w:r>
      <w:r>
        <w:rPr>
          <w:color w:val="auto"/>
          <w:szCs w:val="28"/>
        </w:rPr>
        <w:t>90</w:t>
      </w:r>
    </w:p>
    <w:p w:rsidR="008255D5" w:rsidRDefault="00381E79">
      <w:pPr>
        <w:spacing w:before="0" w:after="0"/>
        <w:jc w:val="both"/>
        <w:rPr>
          <w:color w:val="auto"/>
          <w:szCs w:val="28"/>
        </w:rPr>
      </w:pPr>
      <w:r>
        <w:rPr>
          <w:color w:val="auto"/>
          <w:szCs w:val="28"/>
        </w:rPr>
        <w:t xml:space="preserve">2. Tình hình đội ngũ: Số giáo viên: </w:t>
      </w:r>
      <w:r w:rsidR="00E74D17">
        <w:rPr>
          <w:b/>
          <w:color w:val="auto"/>
          <w:szCs w:val="28"/>
        </w:rPr>
        <w:t>1</w:t>
      </w:r>
      <w:r>
        <w:rPr>
          <w:color w:val="auto"/>
          <w:szCs w:val="28"/>
        </w:rPr>
        <w:t xml:space="preserve">;    Trình độ đào tạo: </w:t>
      </w:r>
      <w:r>
        <w:rPr>
          <w:b/>
          <w:color w:val="auto"/>
          <w:szCs w:val="28"/>
        </w:rPr>
        <w:t>Đại họ</w:t>
      </w:r>
      <w:r w:rsidR="00692C6C">
        <w:rPr>
          <w:b/>
          <w:color w:val="auto"/>
          <w:szCs w:val="28"/>
        </w:rPr>
        <w:t xml:space="preserve">c: </w:t>
      </w:r>
      <w:r w:rsidR="00E74D17">
        <w:rPr>
          <w:b/>
          <w:color w:val="auto"/>
          <w:szCs w:val="28"/>
        </w:rPr>
        <w:t>1</w:t>
      </w:r>
      <w:r w:rsidR="00692C6C">
        <w:rPr>
          <w:color w:val="auto"/>
          <w:szCs w:val="28"/>
        </w:rPr>
        <w:t xml:space="preserve"> </w:t>
      </w:r>
      <w:r>
        <w:rPr>
          <w:color w:val="auto"/>
          <w:szCs w:val="28"/>
        </w:rPr>
        <w:t xml:space="preserve">Mức đạt chuẩn nghề nghiệp: </w:t>
      </w:r>
      <w:r>
        <w:rPr>
          <w:b/>
          <w:lang w:val="vi-VN"/>
        </w:rPr>
        <w:t>Tốt:</w:t>
      </w:r>
      <w:r>
        <w:t xml:space="preserve"> </w:t>
      </w:r>
      <w:r>
        <w:rPr>
          <w:b/>
        </w:rPr>
        <w:t>1</w:t>
      </w:r>
      <w:r w:rsidR="0078507D">
        <w:rPr>
          <w:b/>
        </w:rPr>
        <w:t xml:space="preserve"> </w:t>
      </w:r>
    </w:p>
    <w:p w:rsidR="008255D5" w:rsidRDefault="00381E79">
      <w:pPr>
        <w:spacing w:before="0" w:after="0"/>
        <w:jc w:val="both"/>
        <w:rPr>
          <w:color w:val="auto"/>
          <w:szCs w:val="28"/>
          <w:lang w:val="vi-VN"/>
        </w:rPr>
      </w:pPr>
      <w:r>
        <w:rPr>
          <w:color w:val="auto"/>
          <w:szCs w:val="28"/>
        </w:rPr>
        <w:t>3. Thiết bị dạy học</w:t>
      </w:r>
      <w:r>
        <w:rPr>
          <w:color w:val="auto"/>
          <w:szCs w:val="28"/>
          <w:lang w:val="vi-VN"/>
        </w:rPr>
        <w:t xml:space="preserve"> các bài thực hành: KHÔNG</w:t>
      </w:r>
    </w:p>
    <w:p w:rsidR="008255D5" w:rsidRDefault="00381E79">
      <w:pPr>
        <w:spacing w:before="0" w:after="0"/>
        <w:jc w:val="both"/>
        <w:rPr>
          <w:b/>
          <w:color w:val="auto"/>
          <w:szCs w:val="28"/>
        </w:rPr>
      </w:pPr>
      <w:r>
        <w:rPr>
          <w:b/>
          <w:color w:val="auto"/>
          <w:szCs w:val="28"/>
        </w:rPr>
        <w:t>II. Kế hoạch dạy học:</w:t>
      </w:r>
    </w:p>
    <w:p w:rsidR="008255D5" w:rsidRDefault="00381E79">
      <w:pPr>
        <w:spacing w:before="0" w:after="0"/>
        <w:rPr>
          <w:color w:val="auto"/>
          <w:szCs w:val="28"/>
          <w:u w:val="single"/>
          <w:lang w:val="vi-VN"/>
        </w:rPr>
      </w:pPr>
      <w:r>
        <w:rPr>
          <w:color w:val="auto"/>
          <w:szCs w:val="28"/>
          <w:u w:val="single"/>
        </w:rPr>
        <w:t xml:space="preserve">Phân phối chương trình: </w:t>
      </w:r>
    </w:p>
    <w:p w:rsidR="008255D5" w:rsidRDefault="008255D5">
      <w:pPr>
        <w:spacing w:before="0" w:after="0"/>
        <w:rPr>
          <w:color w:val="auto"/>
          <w:szCs w:val="28"/>
          <w:u w:val="single"/>
          <w:lang w:val="vi-VN"/>
        </w:rPr>
      </w:pPr>
    </w:p>
    <w:tbl>
      <w:tblPr>
        <w:tblW w:w="1451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3069"/>
        <w:gridCol w:w="981"/>
        <w:gridCol w:w="1530"/>
        <w:gridCol w:w="6845"/>
        <w:gridCol w:w="1276"/>
      </w:tblGrid>
      <w:tr w:rsidR="008255D5">
        <w:tc>
          <w:tcPr>
            <w:tcW w:w="810"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center"/>
              <w:rPr>
                <w:b/>
                <w:lang w:val="vi-VN"/>
              </w:rPr>
            </w:pPr>
            <w:r>
              <w:rPr>
                <w:b/>
                <w:lang w:val="vi-VN"/>
              </w:rPr>
              <w:t>STT</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center"/>
              <w:rPr>
                <w:b/>
                <w:lang w:val="vi-VN"/>
              </w:rPr>
            </w:pPr>
            <w:r>
              <w:rPr>
                <w:b/>
              </w:rPr>
              <w:t>Chủ đề/</w:t>
            </w:r>
            <w:r>
              <w:rPr>
                <w:b/>
                <w:lang w:val="vi-VN"/>
              </w:rPr>
              <w:t>Bài học</w:t>
            </w:r>
          </w:p>
          <w:p w:rsidR="008255D5" w:rsidRDefault="00381E79">
            <w:pPr>
              <w:spacing w:before="0" w:after="0"/>
              <w:jc w:val="center"/>
              <w:rPr>
                <w:b/>
                <w:lang w:val="vi-VN"/>
              </w:rPr>
            </w:pPr>
            <w:r>
              <w:rPr>
                <w:b/>
                <w:lang w:val="vi-VN"/>
              </w:rPr>
              <w:t>(1)</w:t>
            </w:r>
          </w:p>
        </w:tc>
        <w:tc>
          <w:tcPr>
            <w:tcW w:w="981"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center"/>
              <w:rPr>
                <w:b/>
                <w:lang w:val="vi-VN"/>
              </w:rPr>
            </w:pPr>
            <w:r>
              <w:rPr>
                <w:b/>
                <w:lang w:val="vi-VN"/>
              </w:rPr>
              <w:t>Số tiết</w:t>
            </w:r>
          </w:p>
          <w:p w:rsidR="008255D5" w:rsidRDefault="00381E79">
            <w:pPr>
              <w:spacing w:before="0" w:after="0"/>
              <w:jc w:val="center"/>
              <w:rPr>
                <w:b/>
                <w:lang w:val="vi-VN"/>
              </w:rPr>
            </w:pPr>
            <w:r>
              <w:rPr>
                <w:b/>
                <w:lang w:val="vi-VN"/>
              </w:rPr>
              <w:t>(2)</w:t>
            </w:r>
          </w:p>
        </w:tc>
        <w:tc>
          <w:tcPr>
            <w:tcW w:w="1530"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center"/>
              <w:rPr>
                <w:b/>
                <w:lang w:val="vi-VN"/>
              </w:rPr>
            </w:pPr>
            <w:r>
              <w:rPr>
                <w:b/>
                <w:lang w:val="vi-VN"/>
              </w:rPr>
              <w:t>Thời điểm</w:t>
            </w:r>
          </w:p>
          <w:p w:rsidR="008255D5" w:rsidRDefault="00381E79">
            <w:pPr>
              <w:spacing w:before="0" w:after="0"/>
              <w:jc w:val="center"/>
              <w:rPr>
                <w:b/>
                <w:lang w:val="vi-VN"/>
              </w:rPr>
            </w:pPr>
            <w:r>
              <w:rPr>
                <w:b/>
                <w:lang w:val="vi-VN"/>
              </w:rPr>
              <w:t>(3)</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center"/>
              <w:rPr>
                <w:b/>
                <w:lang w:val="vi-VN"/>
              </w:rPr>
            </w:pPr>
            <w:r>
              <w:rPr>
                <w:b/>
                <w:lang w:val="vi-VN"/>
              </w:rPr>
              <w:t>Yêu cầu cần đạt</w:t>
            </w:r>
          </w:p>
          <w:p w:rsidR="008255D5" w:rsidRDefault="00381E79">
            <w:pPr>
              <w:spacing w:before="0" w:after="0"/>
              <w:jc w:val="center"/>
              <w:rPr>
                <w:b/>
                <w:lang w:val="vi-VN"/>
              </w:rPr>
            </w:pPr>
            <w:r>
              <w:rPr>
                <w:b/>
                <w:lang w:val="vi-VN"/>
              </w:rPr>
              <w:t>(4)</w:t>
            </w:r>
          </w:p>
        </w:tc>
        <w:tc>
          <w:tcPr>
            <w:tcW w:w="1276" w:type="dxa"/>
            <w:tcBorders>
              <w:top w:val="single" w:sz="4" w:space="0" w:color="auto"/>
              <w:left w:val="single" w:sz="4" w:space="0" w:color="auto"/>
              <w:bottom w:val="single" w:sz="4" w:space="0" w:color="auto"/>
              <w:right w:val="single" w:sz="4" w:space="0" w:color="auto"/>
            </w:tcBorders>
          </w:tcPr>
          <w:p w:rsidR="008255D5" w:rsidRDefault="00381E79">
            <w:pPr>
              <w:spacing w:before="0" w:after="0"/>
              <w:rPr>
                <w:b/>
                <w:lang w:val="vi-VN"/>
              </w:rPr>
            </w:pPr>
            <w:r>
              <w:rPr>
                <w:b/>
              </w:rPr>
              <w:t>Ghi chú</w:t>
            </w:r>
          </w:p>
        </w:tc>
      </w:tr>
      <w:tr w:rsidR="008255D5">
        <w:tc>
          <w:tcPr>
            <w:tcW w:w="810" w:type="dxa"/>
            <w:tcBorders>
              <w:top w:val="single" w:sz="4" w:space="0" w:color="auto"/>
              <w:left w:val="single" w:sz="4" w:space="0" w:color="auto"/>
              <w:bottom w:val="single" w:sz="4" w:space="0" w:color="auto"/>
              <w:right w:val="single" w:sz="4" w:space="0" w:color="auto"/>
            </w:tcBorders>
          </w:tcPr>
          <w:p w:rsidR="008255D5" w:rsidRDefault="008255D5">
            <w:pPr>
              <w:spacing w:before="0" w:after="0"/>
              <w:jc w:val="center"/>
              <w:rPr>
                <w:b/>
                <w:lang w:val="vi-VN"/>
              </w:rPr>
            </w:pPr>
          </w:p>
        </w:tc>
        <w:tc>
          <w:tcPr>
            <w:tcW w:w="12425" w:type="dxa"/>
            <w:gridSpan w:val="4"/>
            <w:tcBorders>
              <w:top w:val="single" w:sz="4" w:space="0" w:color="auto"/>
              <w:left w:val="single" w:sz="4" w:space="0" w:color="auto"/>
              <w:bottom w:val="single" w:sz="4" w:space="0" w:color="auto"/>
              <w:right w:val="single" w:sz="4" w:space="0" w:color="auto"/>
            </w:tcBorders>
          </w:tcPr>
          <w:p w:rsidR="008255D5" w:rsidRDefault="00381E79">
            <w:pPr>
              <w:spacing w:before="0" w:after="0"/>
              <w:rPr>
                <w:b/>
                <w:lang w:val="vi-VN"/>
              </w:rPr>
            </w:pPr>
            <w:r>
              <w:rPr>
                <w:rFonts w:eastAsia="Calibri"/>
                <w:b/>
              </w:rPr>
              <w:t>HỌC</w:t>
            </w:r>
            <w:r>
              <w:rPr>
                <w:rFonts w:eastAsia="Calibri"/>
                <w:b/>
                <w:lang w:val="vi-VN"/>
              </w:rPr>
              <w:t xml:space="preserve"> KÌ I</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rPr>
                <w:rFonts w:eastAsia="Times New Roman"/>
                <w:bCs/>
                <w:sz w:val="26"/>
                <w:szCs w:val="26"/>
              </w:rPr>
              <w:t>1</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szCs w:val="28"/>
              </w:rPr>
              <w:t>Bài 1: Tự hào truyền thống gia đình, dòng họ</w:t>
            </w:r>
          </w:p>
          <w:p w:rsidR="008255D5" w:rsidRDefault="008255D5">
            <w:pPr>
              <w:jc w:val="both"/>
              <w:rPr>
                <w:i/>
                <w:szCs w:val="28"/>
              </w:rPr>
            </w:pPr>
          </w:p>
        </w:tc>
        <w:tc>
          <w:tcPr>
            <w:tcW w:w="981" w:type="dxa"/>
            <w:tcBorders>
              <w:top w:val="single" w:sz="4" w:space="0" w:color="auto"/>
              <w:left w:val="single" w:sz="4" w:space="0" w:color="auto"/>
              <w:bottom w:val="single" w:sz="4" w:space="0" w:color="auto"/>
              <w:right w:val="single" w:sz="4" w:space="0" w:color="auto"/>
            </w:tcBorders>
          </w:tcPr>
          <w:p w:rsidR="008255D5" w:rsidRDefault="00381E79">
            <w:pPr>
              <w:spacing w:line="350" w:lineRule="exact"/>
              <w:jc w:val="center"/>
              <w:rPr>
                <w:rFonts w:eastAsia="Cambria"/>
                <w:sz w:val="26"/>
                <w:szCs w:val="26"/>
              </w:rPr>
            </w:pPr>
            <w:r>
              <w:rPr>
                <w:rFonts w:eastAsia="Cambria"/>
                <w:sz w:val="26"/>
                <w:szCs w:val="26"/>
              </w:rPr>
              <w:t>3</w:t>
            </w:r>
          </w:p>
        </w:tc>
        <w:tc>
          <w:tcPr>
            <w:tcW w:w="1530" w:type="dxa"/>
            <w:tcBorders>
              <w:top w:val="single" w:sz="4" w:space="0" w:color="auto"/>
              <w:left w:val="single" w:sz="4" w:space="0" w:color="auto"/>
              <w:bottom w:val="single" w:sz="4" w:space="0" w:color="auto"/>
              <w:right w:val="single" w:sz="4" w:space="0" w:color="auto"/>
            </w:tcBorders>
          </w:tcPr>
          <w:p w:rsidR="008255D5" w:rsidRDefault="00381E79">
            <w:pPr>
              <w:spacing w:after="0"/>
            </w:pPr>
            <w:r>
              <w:t>Tuần 1,2,3</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xml:space="preserve">- Nêu được một số truyền thống của gia đình, dòng họ. </w:t>
            </w:r>
          </w:p>
          <w:p w:rsidR="008255D5" w:rsidRDefault="00381E79">
            <w:pPr>
              <w:spacing w:before="0" w:after="0"/>
              <w:jc w:val="both"/>
              <w:rPr>
                <w:szCs w:val="28"/>
              </w:rPr>
            </w:pPr>
            <w:r>
              <w:rPr>
                <w:szCs w:val="28"/>
              </w:rPr>
              <w:t xml:space="preserve">- Giải thích được một cách đơn giản ý nghĩa của truyền thống gia đình, dòng họ. </w:t>
            </w:r>
          </w:p>
          <w:p w:rsidR="008255D5" w:rsidRDefault="00381E79">
            <w:pPr>
              <w:spacing w:before="0" w:after="0"/>
              <w:jc w:val="both"/>
              <w:rPr>
                <w:szCs w:val="28"/>
              </w:rPr>
            </w:pPr>
            <w:r>
              <w:rPr>
                <w:szCs w:val="28"/>
              </w:rPr>
              <w:t>- Biết giữ gìn, phát huy truyền thống gia đình, dòng họ bằng những việc làm cụ thể phù hợp.</w:t>
            </w:r>
          </w:p>
          <w:p w:rsidR="008255D5" w:rsidRDefault="00381E79">
            <w:pPr>
              <w:spacing w:before="0" w:after="0"/>
              <w:rPr>
                <w:color w:val="FF0000"/>
                <w:szCs w:val="28"/>
              </w:rPr>
            </w:pPr>
            <w:r>
              <w:rPr>
                <w:b/>
                <w:bCs/>
                <w:color w:val="FF0000"/>
                <w:szCs w:val="28"/>
              </w:rPr>
              <w:t>* Tích hợp GDQP, AN:</w:t>
            </w:r>
            <w:r>
              <w:rPr>
                <w:color w:val="FF0000"/>
                <w:szCs w:val="28"/>
              </w:rPr>
              <w:t xml:space="preserve"> </w:t>
            </w:r>
          </w:p>
          <w:p w:rsidR="008255D5" w:rsidRDefault="00381E79">
            <w:pPr>
              <w:spacing w:before="0" w:after="0"/>
              <w:rPr>
                <w:color w:val="auto"/>
                <w:szCs w:val="28"/>
              </w:rPr>
            </w:pPr>
            <w:r>
              <w:rPr>
                <w:color w:val="auto"/>
                <w:szCs w:val="28"/>
              </w:rPr>
              <w:t xml:space="preserve">Nội dung tích hợp: Giới thiệu lịch sử và truyền thống của Quân đội Nhân dân Việt Nam và Công an Nhân dân Việt </w:t>
            </w:r>
            <w:r>
              <w:rPr>
                <w:color w:val="auto"/>
                <w:szCs w:val="28"/>
              </w:rPr>
              <w:lastRenderedPageBreak/>
              <w:t>Nam;</w:t>
            </w:r>
          </w:p>
          <w:p w:rsidR="008255D5" w:rsidRDefault="00381E79">
            <w:pPr>
              <w:spacing w:before="0" w:after="0"/>
              <w:jc w:val="both"/>
              <w:rPr>
                <w:color w:val="auto"/>
                <w:szCs w:val="28"/>
              </w:rPr>
            </w:pPr>
            <w:r>
              <w:rPr>
                <w:rFonts w:eastAsia="Times New Roman"/>
                <w:color w:val="auto"/>
                <w:szCs w:val="28"/>
                <w:lang w:val="pt-BR"/>
              </w:rPr>
              <w:t xml:space="preserve">Ví dụ: </w:t>
            </w:r>
            <w:r>
              <w:rPr>
                <w:color w:val="auto"/>
                <w:szCs w:val="28"/>
              </w:rPr>
              <w:t>Nêu dẫn chứng về sức mạnh của truyền thống gia đình, dòng họ, về lòng yêu nước, tinh thần tham gia k/c chống Pháp và chống Mỹ.</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bCs/>
                <w:color w:val="auto"/>
                <w:szCs w:val="28"/>
              </w:rPr>
            </w:pPr>
            <w:r>
              <w:rPr>
                <w:bCs/>
                <w:color w:val="auto"/>
                <w:szCs w:val="28"/>
              </w:rPr>
              <w:t>+ Mức độ tích hợp:</w:t>
            </w:r>
            <w:r>
              <w:rPr>
                <w:color w:val="auto"/>
                <w:szCs w:val="28"/>
              </w:rPr>
              <w:t xml:space="preserve"> Tích hợp bộ phận hoặc liên hệ: Biết giữ gìn, phát huy truyền thống gia đình, dòng họ bằng những việc làm phù hợp</w:t>
            </w:r>
          </w:p>
          <w:p w:rsidR="008255D5" w:rsidRDefault="00381E79">
            <w:pPr>
              <w:spacing w:before="0" w:after="0"/>
              <w:jc w:val="both"/>
              <w:rPr>
                <w:szCs w:val="28"/>
              </w:rPr>
            </w:pPr>
            <w:r>
              <w:rPr>
                <w:bCs/>
                <w:color w:val="auto"/>
                <w:szCs w:val="28"/>
              </w:rPr>
              <w:t>+ Cách thực hiện:</w:t>
            </w:r>
            <w:r>
              <w:rPr>
                <w:b/>
                <w:color w:val="auto"/>
                <w:szCs w:val="28"/>
              </w:rPr>
              <w:t xml:space="preserve"> </w:t>
            </w:r>
            <w:r>
              <w:rPr>
                <w:color w:val="auto"/>
                <w:szCs w:val="28"/>
              </w:rPr>
              <w:t xml:space="preserve"> GV đưa ra tình huống về trách nhiệm của mỗi cá nhân trong việc giữ gìn và phát huy truyền thống gia đình, dòng họ và cho HS thảo luận tình huống đó.</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rPr>
                <w:rFonts w:eastAsia="Times New Roman"/>
                <w:bCs/>
                <w:sz w:val="26"/>
                <w:szCs w:val="26"/>
              </w:rPr>
              <w:lastRenderedPageBreak/>
              <w:t>2</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szCs w:val="28"/>
              </w:rPr>
              <w:t>Bài 2: Yêu thương con người</w:t>
            </w:r>
          </w:p>
          <w:p w:rsidR="008255D5" w:rsidRDefault="008255D5">
            <w:pPr>
              <w:jc w:val="both"/>
              <w:rPr>
                <w:szCs w:val="28"/>
              </w:rPr>
            </w:pP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4, 5</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color w:val="auto"/>
                <w:szCs w:val="28"/>
              </w:rPr>
            </w:pPr>
            <w:r>
              <w:rPr>
                <w:color w:val="auto"/>
                <w:szCs w:val="28"/>
              </w:rPr>
              <w:t>- Nêu được khái niệm và biểu hiện của tình yêu thương con người.</w:t>
            </w:r>
          </w:p>
          <w:p w:rsidR="008255D5" w:rsidRDefault="00381E79">
            <w:pPr>
              <w:spacing w:before="0" w:after="0"/>
              <w:jc w:val="both"/>
              <w:rPr>
                <w:color w:val="auto"/>
                <w:szCs w:val="28"/>
              </w:rPr>
            </w:pPr>
            <w:r>
              <w:rPr>
                <w:color w:val="auto"/>
                <w:szCs w:val="28"/>
              </w:rPr>
              <w:t xml:space="preserve">- Trình bày được giá trị của tình yêu thương con người. </w:t>
            </w:r>
          </w:p>
          <w:p w:rsidR="008255D5" w:rsidRDefault="00381E79">
            <w:pPr>
              <w:spacing w:before="0" w:after="0"/>
              <w:jc w:val="both"/>
              <w:rPr>
                <w:color w:val="auto"/>
                <w:szCs w:val="28"/>
              </w:rPr>
            </w:pPr>
            <w:r>
              <w:rPr>
                <w:color w:val="auto"/>
                <w:szCs w:val="28"/>
              </w:rPr>
              <w:t xml:space="preserve">- Thực hiện được những việc làm thể hiện tình yêu thương con người. </w:t>
            </w:r>
          </w:p>
          <w:p w:rsidR="008255D5" w:rsidRDefault="00381E79">
            <w:pPr>
              <w:spacing w:before="0" w:after="0"/>
              <w:jc w:val="both"/>
              <w:rPr>
                <w:color w:val="auto"/>
                <w:szCs w:val="28"/>
              </w:rPr>
            </w:pPr>
            <w:r>
              <w:rPr>
                <w:color w:val="auto"/>
                <w:szCs w:val="28"/>
              </w:rPr>
              <w:t>- Đánh giá được thái độ, hành vi thể hiện tình yêu thương của người khác.</w:t>
            </w:r>
          </w:p>
          <w:p w:rsidR="008255D5" w:rsidRDefault="00381E79">
            <w:pPr>
              <w:spacing w:before="0" w:after="0"/>
              <w:jc w:val="both"/>
              <w:rPr>
                <w:color w:val="auto"/>
                <w:szCs w:val="28"/>
              </w:rPr>
            </w:pPr>
            <w:r>
              <w:rPr>
                <w:color w:val="auto"/>
                <w:szCs w:val="28"/>
              </w:rPr>
              <w:t>- Phê phán những biểu hiện trái với tình yêu thương con người.</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color w:val="000000" w:themeColor="text1"/>
                <w:szCs w:val="28"/>
              </w:rPr>
            </w:pPr>
            <w:r>
              <w:rPr>
                <w:bCs/>
                <w:color w:val="auto"/>
                <w:szCs w:val="28"/>
              </w:rPr>
              <w:t>+ Mức độ tích hợp:</w:t>
            </w:r>
            <w:r>
              <w:rPr>
                <w:bCs/>
                <w:color w:val="FF0000"/>
                <w:szCs w:val="28"/>
                <w:lang w:val="vi-VN"/>
              </w:rPr>
              <w:t xml:space="preserve"> </w:t>
            </w:r>
            <w:r>
              <w:rPr>
                <w:color w:val="000000" w:themeColor="text1"/>
                <w:szCs w:val="28"/>
              </w:rPr>
              <w:t xml:space="preserve">Tích hợp bộ phận hoặc liên hệ: Yêu cầu cần đạt số 1, 3, 4, 5. </w:t>
            </w:r>
          </w:p>
          <w:p w:rsidR="008255D5" w:rsidRDefault="00381E79">
            <w:pPr>
              <w:spacing w:before="0" w:after="0"/>
              <w:jc w:val="both"/>
              <w:rPr>
                <w:color w:val="auto"/>
                <w:szCs w:val="28"/>
              </w:rPr>
            </w:pPr>
            <w:r>
              <w:rPr>
                <w:rStyle w:val="fontstyle01"/>
                <w:color w:val="000000" w:themeColor="text1"/>
                <w:sz w:val="28"/>
                <w:szCs w:val="28"/>
                <w:lang w:val="vi-VN"/>
              </w:rPr>
              <w:t xml:space="preserve">+ </w:t>
            </w:r>
            <w:r>
              <w:rPr>
                <w:rStyle w:val="fontstyle01"/>
                <w:b w:val="0"/>
                <w:bCs w:val="0"/>
                <w:color w:val="000000" w:themeColor="text1"/>
                <w:sz w:val="28"/>
                <w:szCs w:val="28"/>
              </w:rPr>
              <w:t>Nội dung tích hợp</w:t>
            </w:r>
            <w:r>
              <w:rPr>
                <w:color w:val="000000" w:themeColor="text1"/>
                <w:szCs w:val="28"/>
              </w:rPr>
              <w:t>: Quyền không bị phân biệt đối xử, quyền được chăm sóc sức khỏe, quyền của trẻ em, quyền của người khuyết tật (</w:t>
            </w:r>
            <w:r>
              <w:rPr>
                <w:i/>
                <w:iCs/>
                <w:color w:val="000000" w:themeColor="text1"/>
                <w:szCs w:val="28"/>
                <w:lang w:val="de-DE"/>
              </w:rPr>
              <w:t>Quyền của nhóm xã hội dễ bị tổn thương</w:t>
            </w:r>
            <w:r>
              <w:rPr>
                <w:color w:val="000000" w:themeColor="text1"/>
                <w:szCs w:val="28"/>
              </w:rPr>
              <w:t>)</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lastRenderedPageBreak/>
              <w:t>3</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szCs w:val="28"/>
              </w:rPr>
              <w:t>Bài 3: Siêng năng, kiên trì</w:t>
            </w:r>
          </w:p>
          <w:p w:rsidR="008255D5" w:rsidRDefault="008255D5">
            <w:pPr>
              <w:jc w:val="both"/>
              <w:rPr>
                <w:szCs w:val="28"/>
              </w:rPr>
            </w:pP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6,7</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xml:space="preserve">- Nêu được khái niệm, biểu hiện của siêng năng, kiên trì. </w:t>
            </w:r>
          </w:p>
          <w:p w:rsidR="008255D5" w:rsidRDefault="00381E79">
            <w:pPr>
              <w:spacing w:before="0" w:after="0"/>
              <w:jc w:val="both"/>
              <w:rPr>
                <w:szCs w:val="28"/>
              </w:rPr>
            </w:pPr>
            <w:r>
              <w:rPr>
                <w:szCs w:val="28"/>
              </w:rPr>
              <w:t xml:space="preserve">- Nhận biết được ý nghĩa của siêng năng, kiên trì. </w:t>
            </w:r>
          </w:p>
          <w:p w:rsidR="008255D5" w:rsidRDefault="00381E79">
            <w:pPr>
              <w:spacing w:before="0" w:after="0"/>
              <w:jc w:val="both"/>
              <w:rPr>
                <w:szCs w:val="28"/>
              </w:rPr>
            </w:pPr>
            <w:r>
              <w:rPr>
                <w:szCs w:val="28"/>
              </w:rPr>
              <w:t xml:space="preserve">- Siêng năng, kiên trì trong lao động, học tập và cuộc sống hằng ngày. </w:t>
            </w:r>
          </w:p>
          <w:p w:rsidR="008255D5" w:rsidRDefault="00381E79">
            <w:pPr>
              <w:spacing w:before="0" w:after="0"/>
              <w:jc w:val="both"/>
              <w:rPr>
                <w:szCs w:val="28"/>
              </w:rPr>
            </w:pPr>
            <w:r>
              <w:rPr>
                <w:szCs w:val="28"/>
              </w:rPr>
              <w:t>- Đánh giá được sự siêng năng, kiên trì của bản thân và người khác trong học tập, lao động.</w:t>
            </w:r>
          </w:p>
          <w:p w:rsidR="008255D5" w:rsidRDefault="00381E79">
            <w:pPr>
              <w:spacing w:before="0" w:after="0"/>
              <w:jc w:val="both"/>
              <w:rPr>
                <w:szCs w:val="28"/>
              </w:rPr>
            </w:pPr>
            <w:r>
              <w:rPr>
                <w:szCs w:val="28"/>
              </w:rPr>
              <w:t>- Quý trọng những người siêng năng, kiên trì; góp ý cho những bạn có biểu hiện lười biếng, hay nản lòng để khắc phục hạn chế này.</w:t>
            </w:r>
          </w:p>
          <w:p w:rsidR="008255D5" w:rsidRDefault="00381E79">
            <w:pPr>
              <w:spacing w:before="0" w:after="0"/>
              <w:rPr>
                <w:color w:val="FF0000"/>
                <w:szCs w:val="28"/>
              </w:rPr>
            </w:pPr>
            <w:r>
              <w:rPr>
                <w:b/>
                <w:bCs/>
                <w:color w:val="FF0000"/>
                <w:szCs w:val="28"/>
              </w:rPr>
              <w:t>* Tích hợp GDQP, AN:</w:t>
            </w:r>
            <w:r>
              <w:rPr>
                <w:color w:val="FF0000"/>
                <w:szCs w:val="28"/>
              </w:rPr>
              <w:t xml:space="preserve"> </w:t>
            </w:r>
          </w:p>
          <w:p w:rsidR="008255D5" w:rsidRDefault="00381E79">
            <w:pPr>
              <w:spacing w:before="0" w:after="0"/>
              <w:jc w:val="both"/>
              <w:rPr>
                <w:color w:val="auto"/>
                <w:szCs w:val="28"/>
              </w:rPr>
            </w:pPr>
            <w:r>
              <w:rPr>
                <w:color w:val="auto"/>
                <w:szCs w:val="28"/>
              </w:rPr>
              <w:t>Nội dung tích hợp: Cách đánh mưu trí, sáng tạo của quân và dân ta trong trong các cuộc kháng chiến chống giặc ngoại xâm.</w:t>
            </w:r>
            <w:r>
              <w:rPr>
                <w:color w:val="auto"/>
                <w:szCs w:val="28"/>
                <w:lang w:val="vi-VN"/>
              </w:rPr>
              <w:t xml:space="preserve"> (</w:t>
            </w:r>
            <w:r>
              <w:rPr>
                <w:color w:val="auto"/>
                <w:szCs w:val="28"/>
              </w:rPr>
              <w:t>Trong cuộc kháng chiến chống Pháp khi thay đổi từ chiến lược đánh nhanh, thắng nhanh sang chiến lược đánh lâu dài.</w:t>
            </w:r>
            <w:r>
              <w:rPr>
                <w:color w:val="auto"/>
                <w:szCs w:val="28"/>
                <w:lang w:val="vi-VN"/>
              </w:rPr>
              <w:t>)</w:t>
            </w:r>
            <w:r>
              <w:rPr>
                <w:color w:val="auto"/>
                <w:szCs w:val="28"/>
              </w:rPr>
              <w:t>.</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color w:val="auto"/>
                <w:szCs w:val="28"/>
              </w:rPr>
            </w:pPr>
            <w:r>
              <w:rPr>
                <w:color w:val="auto"/>
                <w:szCs w:val="28"/>
              </w:rPr>
              <w:t xml:space="preserve">+ Mức độ tích hợp: Tích hợp bộ phận hoặc liên hệ: Yêu cầu cần đạt số 5. </w:t>
            </w:r>
            <w:r>
              <w:rPr>
                <w:rStyle w:val="fontstyle01"/>
                <w:b w:val="0"/>
                <w:bCs w:val="0"/>
                <w:color w:val="auto"/>
                <w:sz w:val="28"/>
                <w:szCs w:val="28"/>
              </w:rPr>
              <w:t>Quý trọng những người siêng năng, kiên trì</w:t>
            </w:r>
          </w:p>
          <w:p w:rsidR="008255D5" w:rsidRDefault="00381E79">
            <w:pPr>
              <w:spacing w:before="0" w:after="0"/>
              <w:jc w:val="both"/>
              <w:rPr>
                <w:szCs w:val="28"/>
              </w:rPr>
            </w:pPr>
            <w:r>
              <w:rPr>
                <w:color w:val="auto"/>
                <w:szCs w:val="28"/>
              </w:rPr>
              <w:t>+ Cách thực hiện: GV cho hs tìm hiểu</w:t>
            </w:r>
            <w:r>
              <w:rPr>
                <w:color w:val="auto"/>
                <w:szCs w:val="28"/>
                <w:lang w:val="vi-VN"/>
              </w:rPr>
              <w:t xml:space="preserve"> </w:t>
            </w:r>
            <w:r>
              <w:rPr>
                <w:rStyle w:val="fontstyle01"/>
                <w:b w:val="0"/>
                <w:bCs w:val="0"/>
                <w:color w:val="auto"/>
                <w:sz w:val="28"/>
                <w:szCs w:val="28"/>
              </w:rPr>
              <w:t xml:space="preserve">qua câu chuyện hoặc tình huống </w:t>
            </w:r>
            <w:r>
              <w:rPr>
                <w:color w:val="auto"/>
                <w:spacing w:val="-6"/>
                <w:szCs w:val="28"/>
                <w:lang w:bidi="vi-VN"/>
              </w:rPr>
              <w:t>về một học sinh dân tộc thiểu số nỗ lực vươn lên trong học tập =&gt; GV có thể tích hợp quyền được phát triển, quyền được giáo dục và phát triển năng khiếu, quyền của trẻ em dân tộc thiểu số;… phân tích được ý nghĩa của việc siêng năng và giới thiệu về Quyền được giáo dục, học tập.</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4</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b/>
                <w:i/>
                <w:szCs w:val="28"/>
              </w:rPr>
            </w:pPr>
            <w:r>
              <w:rPr>
                <w:b/>
                <w:i/>
                <w:szCs w:val="28"/>
              </w:rPr>
              <w:t>Kiểm tra giữa kỳ I</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1</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8</w:t>
            </w:r>
          </w:p>
        </w:tc>
        <w:tc>
          <w:tcPr>
            <w:tcW w:w="6845" w:type="dxa"/>
            <w:tcBorders>
              <w:top w:val="single" w:sz="4" w:space="0" w:color="auto"/>
              <w:left w:val="single" w:sz="4" w:space="0" w:color="auto"/>
              <w:bottom w:val="single" w:sz="4" w:space="0" w:color="auto"/>
              <w:right w:val="single" w:sz="4" w:space="0" w:color="auto"/>
            </w:tcBorders>
          </w:tcPr>
          <w:p w:rsidR="008255D5" w:rsidRDefault="008255D5">
            <w:pPr>
              <w:jc w:val="both"/>
              <w:rPr>
                <w:szCs w:val="28"/>
              </w:rPr>
            </w:pP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lastRenderedPageBreak/>
              <w:t>5</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szCs w:val="28"/>
              </w:rPr>
              <w:t>Bài 4: Tôn trọng sự thật</w:t>
            </w:r>
          </w:p>
          <w:p w:rsidR="008255D5" w:rsidRDefault="008255D5">
            <w:pPr>
              <w:jc w:val="both"/>
              <w:rPr>
                <w:szCs w:val="28"/>
              </w:rPr>
            </w:pP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rPr>
                <w:lang w:val="vi-VN"/>
              </w:rPr>
            </w:pPr>
            <w:r>
              <w:t>Tuần 9,10</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xml:space="preserve">- Nhận biết được một số biểu hiện của tôn trọng sự thật. </w:t>
            </w:r>
          </w:p>
          <w:p w:rsidR="008255D5" w:rsidRDefault="00381E79">
            <w:pPr>
              <w:spacing w:before="0" w:after="0"/>
              <w:jc w:val="both"/>
              <w:rPr>
                <w:szCs w:val="28"/>
              </w:rPr>
            </w:pPr>
            <w:r>
              <w:rPr>
                <w:szCs w:val="28"/>
              </w:rPr>
              <w:t xml:space="preserve">- Hiểu vì sao phải tôn trọng sự thật. </w:t>
            </w:r>
          </w:p>
          <w:p w:rsidR="008255D5" w:rsidRDefault="00381E79">
            <w:pPr>
              <w:spacing w:before="0" w:after="0"/>
              <w:jc w:val="both"/>
              <w:rPr>
                <w:szCs w:val="28"/>
              </w:rPr>
            </w:pPr>
            <w:r>
              <w:rPr>
                <w:szCs w:val="28"/>
              </w:rPr>
              <w:t xml:space="preserve">- Luôn nói thật với người thân, thầy cô, bạn bè và người có trách nhiệm. </w:t>
            </w:r>
          </w:p>
          <w:p w:rsidR="008255D5" w:rsidRDefault="00381E79">
            <w:pPr>
              <w:spacing w:before="0" w:after="0"/>
              <w:jc w:val="both"/>
              <w:rPr>
                <w:szCs w:val="28"/>
              </w:rPr>
            </w:pPr>
            <w:r>
              <w:rPr>
                <w:szCs w:val="28"/>
              </w:rPr>
              <w:t>- Không đồng tình với việc nói dối hoặc che giấu sự thật.</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szCs w:val="28"/>
                <w:lang w:val="vi-VN"/>
              </w:rPr>
            </w:pPr>
            <w:r>
              <w:rPr>
                <w:color w:val="000000" w:themeColor="text1"/>
                <w:szCs w:val="28"/>
              </w:rPr>
              <w:t xml:space="preserve">Tích hợp bộ phận hoặc liên hệ: Yêu cầu cần đạt số </w:t>
            </w:r>
            <w:r>
              <w:rPr>
                <w:bCs/>
                <w:color w:val="000000" w:themeColor="text1"/>
                <w:szCs w:val="28"/>
              </w:rPr>
              <w:t>2. 3 về việc thực hiện q</w:t>
            </w:r>
            <w:r>
              <w:rPr>
                <w:color w:val="000000" w:themeColor="text1"/>
                <w:szCs w:val="28"/>
              </w:rPr>
              <w:t>uyền được bảo vệ, quyền được tiếp cận thông tin)</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6</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szCs w:val="28"/>
              </w:rPr>
              <w:t>Bài 5: Tự lập</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3</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11</w:t>
            </w:r>
            <w:r>
              <w:rPr>
                <w:lang w:val="vi-VN"/>
              </w:rPr>
              <w:t xml:space="preserve">, </w:t>
            </w:r>
            <w:r>
              <w:t>12, 13</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xml:space="preserve">- Nêu được khái niệm tự lập. </w:t>
            </w:r>
          </w:p>
          <w:p w:rsidR="008255D5" w:rsidRDefault="00381E79">
            <w:pPr>
              <w:spacing w:before="0" w:after="0"/>
              <w:jc w:val="both"/>
              <w:rPr>
                <w:szCs w:val="28"/>
              </w:rPr>
            </w:pPr>
            <w:r>
              <w:rPr>
                <w:szCs w:val="28"/>
              </w:rPr>
              <w:t>- Liệt kê được các biểu hiện của người có tính tự lập.</w:t>
            </w:r>
          </w:p>
          <w:p w:rsidR="008255D5" w:rsidRDefault="00381E79">
            <w:pPr>
              <w:spacing w:before="0" w:after="0"/>
              <w:jc w:val="both"/>
              <w:rPr>
                <w:szCs w:val="28"/>
              </w:rPr>
            </w:pPr>
            <w:r>
              <w:rPr>
                <w:szCs w:val="28"/>
              </w:rPr>
              <w:t xml:space="preserve">- Hiểu vì sao phải tự lập. </w:t>
            </w:r>
          </w:p>
          <w:p w:rsidR="008255D5" w:rsidRDefault="00381E79">
            <w:pPr>
              <w:spacing w:before="0" w:after="0"/>
              <w:jc w:val="both"/>
              <w:rPr>
                <w:szCs w:val="28"/>
              </w:rPr>
            </w:pPr>
            <w:r>
              <w:rPr>
                <w:szCs w:val="28"/>
              </w:rPr>
              <w:t xml:space="preserve">- Đánh giá được khả năng tự lập của bản thân và người khác. </w:t>
            </w:r>
          </w:p>
          <w:p w:rsidR="008255D5" w:rsidRDefault="00381E79">
            <w:pPr>
              <w:spacing w:before="0" w:after="0"/>
              <w:jc w:val="both"/>
              <w:rPr>
                <w:szCs w:val="28"/>
              </w:rPr>
            </w:pPr>
            <w:r>
              <w:rPr>
                <w:szCs w:val="28"/>
              </w:rPr>
              <w:t>-</w:t>
            </w:r>
            <w:r>
              <w:rPr>
                <w:szCs w:val="28"/>
                <w:lang w:val="vi-VN"/>
              </w:rPr>
              <w:t xml:space="preserve"> </w:t>
            </w:r>
            <w:r>
              <w:rPr>
                <w:szCs w:val="28"/>
              </w:rPr>
              <w:t>Tự thực hiện được nhiệm vụ của bản thân trong học tập, sinh hoạt hằng ngày, hoạt động tập thể ở trường và trong cuộc sống cộng đồng; không dựa dẫm, ỷ lại và phụ thuộc vào người khác.</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7</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szCs w:val="28"/>
              </w:rPr>
              <w:t>Bài 6: Tự nhận thức bản thân</w:t>
            </w:r>
          </w:p>
          <w:p w:rsidR="008255D5" w:rsidRDefault="008255D5">
            <w:pPr>
              <w:jc w:val="both"/>
              <w:rPr>
                <w:szCs w:val="28"/>
              </w:rPr>
            </w:pP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3</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14, 15,16</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xml:space="preserve">- Nêu được thế nào là tự nhận thức bản thân. </w:t>
            </w:r>
          </w:p>
          <w:p w:rsidR="008255D5" w:rsidRDefault="00381E79">
            <w:pPr>
              <w:spacing w:before="0" w:after="0"/>
              <w:jc w:val="both"/>
              <w:rPr>
                <w:szCs w:val="28"/>
              </w:rPr>
            </w:pPr>
            <w:r>
              <w:rPr>
                <w:szCs w:val="28"/>
              </w:rPr>
              <w:t>- Nhận biết được ý nghĩa của tự nhận thức bản thân.</w:t>
            </w:r>
          </w:p>
          <w:p w:rsidR="008255D5" w:rsidRDefault="00381E79">
            <w:pPr>
              <w:spacing w:before="0" w:after="0"/>
              <w:jc w:val="both"/>
              <w:rPr>
                <w:szCs w:val="28"/>
              </w:rPr>
            </w:pPr>
            <w:r>
              <w:rPr>
                <w:szCs w:val="28"/>
              </w:rPr>
              <w:t xml:space="preserve">- Tự nhận thức được điểm mạnh, điểm yếu, giá trị, vị trí, tình cảm, các mối quan hệ của bản thân. </w:t>
            </w:r>
          </w:p>
          <w:p w:rsidR="008255D5" w:rsidRDefault="00381E79">
            <w:pPr>
              <w:spacing w:before="0" w:after="0"/>
              <w:jc w:val="both"/>
              <w:rPr>
                <w:szCs w:val="28"/>
              </w:rPr>
            </w:pPr>
            <w:r>
              <w:rPr>
                <w:szCs w:val="28"/>
              </w:rPr>
              <w:t xml:space="preserve">- Biết tôn trọng bản thân. </w:t>
            </w:r>
          </w:p>
          <w:p w:rsidR="008255D5" w:rsidRDefault="00381E79">
            <w:pPr>
              <w:spacing w:before="0" w:after="0"/>
              <w:jc w:val="both"/>
              <w:rPr>
                <w:szCs w:val="28"/>
              </w:rPr>
            </w:pPr>
            <w:r>
              <w:rPr>
                <w:szCs w:val="28"/>
              </w:rPr>
              <w:t>- Xây dựng được kế hoạch phát huy điểm mạnh và hạn chế điểm yếu của bản thân.</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szCs w:val="28"/>
              </w:rPr>
            </w:pPr>
            <w:r>
              <w:rPr>
                <w:color w:val="000000" w:themeColor="text1"/>
                <w:szCs w:val="28"/>
              </w:rPr>
              <w:t xml:space="preserve">Tích hợp bộ phận hoặc liên hệ: Yêu cầu cần đạt số 2: vai trò </w:t>
            </w:r>
            <w:r>
              <w:rPr>
                <w:bCs/>
                <w:color w:val="000000" w:themeColor="text1"/>
                <w:szCs w:val="28"/>
              </w:rPr>
              <w:t xml:space="preserve">của tự nhận thức bản thân (thực hiện quyền được giáo dục, học tập và phát triển năng khiếu; Quyền bình đẳng </w:t>
            </w:r>
            <w:r>
              <w:rPr>
                <w:bCs/>
                <w:color w:val="000000" w:themeColor="text1"/>
                <w:szCs w:val="28"/>
              </w:rPr>
              <w:lastRenderedPageBreak/>
              <w:t>giới)</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lastRenderedPageBreak/>
              <w:t>8</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b/>
                <w:i/>
                <w:szCs w:val="28"/>
              </w:rPr>
            </w:pPr>
            <w:r>
              <w:rPr>
                <w:b/>
                <w:i/>
                <w:szCs w:val="28"/>
              </w:rPr>
              <w:t xml:space="preserve">Ôn tập </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1</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17</w:t>
            </w:r>
          </w:p>
        </w:tc>
        <w:tc>
          <w:tcPr>
            <w:tcW w:w="6845" w:type="dxa"/>
            <w:tcBorders>
              <w:top w:val="single" w:sz="4" w:space="0" w:color="auto"/>
              <w:left w:val="single" w:sz="4" w:space="0" w:color="auto"/>
              <w:bottom w:val="single" w:sz="4" w:space="0" w:color="auto"/>
              <w:right w:val="single" w:sz="4" w:space="0" w:color="auto"/>
            </w:tcBorders>
          </w:tcPr>
          <w:p w:rsidR="008255D5" w:rsidRDefault="008255D5">
            <w:pPr>
              <w:jc w:val="both"/>
              <w:rPr>
                <w:szCs w:val="28"/>
              </w:rPr>
            </w:pP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9</w:t>
            </w:r>
          </w:p>
        </w:tc>
        <w:tc>
          <w:tcPr>
            <w:tcW w:w="3069" w:type="dxa"/>
            <w:tcBorders>
              <w:top w:val="single" w:sz="4" w:space="0" w:color="auto"/>
              <w:left w:val="single" w:sz="4" w:space="0" w:color="auto"/>
              <w:bottom w:val="single" w:sz="4" w:space="0" w:color="auto"/>
              <w:right w:val="single" w:sz="4" w:space="0" w:color="auto"/>
            </w:tcBorders>
          </w:tcPr>
          <w:p w:rsidR="008255D5" w:rsidRDefault="00381E79">
            <w:pPr>
              <w:jc w:val="both"/>
              <w:rPr>
                <w:b/>
                <w:i/>
                <w:szCs w:val="28"/>
              </w:rPr>
            </w:pPr>
            <w:r>
              <w:rPr>
                <w:b/>
                <w:i/>
                <w:szCs w:val="28"/>
              </w:rPr>
              <w:t>Kiểm tra cuối học kỳ I</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bCs/>
                <w:szCs w:val="28"/>
              </w:rPr>
              <w:t>1</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18</w:t>
            </w:r>
          </w:p>
        </w:tc>
        <w:tc>
          <w:tcPr>
            <w:tcW w:w="6845" w:type="dxa"/>
            <w:tcBorders>
              <w:top w:val="single" w:sz="4" w:space="0" w:color="auto"/>
              <w:left w:val="single" w:sz="4" w:space="0" w:color="auto"/>
              <w:bottom w:val="single" w:sz="4" w:space="0" w:color="auto"/>
              <w:right w:val="single" w:sz="4" w:space="0" w:color="auto"/>
            </w:tcBorders>
          </w:tcPr>
          <w:p w:rsidR="008255D5" w:rsidRDefault="008255D5">
            <w:pPr>
              <w:jc w:val="both"/>
              <w:rPr>
                <w:szCs w:val="28"/>
              </w:rPr>
            </w:pP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8255D5">
            <w:pPr>
              <w:spacing w:after="0"/>
              <w:jc w:val="center"/>
              <w:rPr>
                <w:rFonts w:eastAsia="Times New Roman"/>
                <w:bCs/>
                <w:sz w:val="26"/>
                <w:szCs w:val="26"/>
              </w:rPr>
            </w:pPr>
          </w:p>
        </w:tc>
        <w:tc>
          <w:tcPr>
            <w:tcW w:w="12425" w:type="dxa"/>
            <w:gridSpan w:val="4"/>
            <w:tcBorders>
              <w:top w:val="single" w:sz="4" w:space="0" w:color="auto"/>
              <w:left w:val="single" w:sz="4" w:space="0" w:color="auto"/>
              <w:bottom w:val="single" w:sz="4" w:space="0" w:color="auto"/>
              <w:right w:val="single" w:sz="4" w:space="0" w:color="auto"/>
            </w:tcBorders>
          </w:tcPr>
          <w:p w:rsidR="008255D5" w:rsidRDefault="00381E79">
            <w:pPr>
              <w:jc w:val="both"/>
              <w:rPr>
                <w:szCs w:val="28"/>
              </w:rPr>
            </w:pPr>
            <w:r>
              <w:rPr>
                <w:rFonts w:eastAsia="Calibri"/>
                <w:b/>
                <w:sz w:val="26"/>
                <w:szCs w:val="26"/>
                <w:lang w:val="vi-VN"/>
              </w:rPr>
              <w:t>HỌC KÌ II</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10</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jc w:val="both"/>
              <w:rPr>
                <w:szCs w:val="28"/>
              </w:rPr>
            </w:pPr>
            <w:r>
              <w:rPr>
                <w:szCs w:val="28"/>
              </w:rPr>
              <w:t>Bài 7: Ứng phó với tình huống nguy hiểm</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3</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 xml:space="preserve">Tuần </w:t>
            </w:r>
          </w:p>
          <w:p w:rsidR="008255D5" w:rsidRDefault="00381E79">
            <w:pPr>
              <w:spacing w:after="0"/>
              <w:jc w:val="center"/>
              <w:rPr>
                <w:lang w:val="vi-VN"/>
              </w:rPr>
            </w:pPr>
            <w:r>
              <w:t>19,</w:t>
            </w:r>
            <w:r>
              <w:rPr>
                <w:lang w:val="vi-VN"/>
              </w:rPr>
              <w:t xml:space="preserve"> </w:t>
            </w:r>
            <w:r>
              <w:t>20, 21</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Nhận biết được các tình huống nguy hiểm và hậu quả của những tình huống nguy hiểm đối với trẻ em.</w:t>
            </w:r>
          </w:p>
          <w:p w:rsidR="008255D5" w:rsidRDefault="00381E79">
            <w:pPr>
              <w:spacing w:before="0" w:after="0"/>
              <w:jc w:val="both"/>
              <w:rPr>
                <w:szCs w:val="28"/>
              </w:rPr>
            </w:pPr>
            <w:r>
              <w:rPr>
                <w:szCs w:val="28"/>
              </w:rPr>
              <w:t xml:space="preserve">- Nêu được cách ứng phó với một số tình huống nguy hiểm. </w:t>
            </w:r>
          </w:p>
          <w:p w:rsidR="008255D5" w:rsidRDefault="00381E79">
            <w:pPr>
              <w:spacing w:before="0" w:after="0"/>
              <w:jc w:val="both"/>
              <w:rPr>
                <w:szCs w:val="28"/>
              </w:rPr>
            </w:pPr>
            <w:r>
              <w:rPr>
                <w:szCs w:val="28"/>
              </w:rPr>
              <w:t>- Thực hành được cách ứng phó trước một số tình huống nguy hiểm để đảm bảo an toàn.</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szCs w:val="28"/>
              </w:rPr>
            </w:pPr>
            <w:r>
              <w:rPr>
                <w:bCs/>
                <w:color w:val="000000" w:themeColor="text1"/>
                <w:szCs w:val="28"/>
              </w:rPr>
              <w:t xml:space="preserve">Tích hợp bộ phận hoặc liên hệ: Yêu cầu cần đạt số 1. </w:t>
            </w:r>
            <w:r>
              <w:rPr>
                <w:color w:val="000000" w:themeColor="text1"/>
                <w:szCs w:val="28"/>
              </w:rPr>
              <w:t xml:space="preserve">Nhận biết được các tình huống nguy hiểm và hậu quả của những tình huống nguy hiểm đối với trẻ em (thực hiện </w:t>
            </w:r>
            <w:r>
              <w:rPr>
                <w:bCs/>
                <w:color w:val="000000" w:themeColor="text1"/>
                <w:szCs w:val="28"/>
              </w:rPr>
              <w:t>quyền sống, quyền được bảo vệ)</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11</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jc w:val="both"/>
              <w:rPr>
                <w:szCs w:val="28"/>
              </w:rPr>
            </w:pPr>
            <w:r>
              <w:rPr>
                <w:szCs w:val="28"/>
              </w:rPr>
              <w:t>Bài 8: Tiết kiệm</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3</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22, 23</w:t>
            </w:r>
            <w:r>
              <w:rPr>
                <w:lang w:val="vi-VN"/>
              </w:rPr>
              <w:t>,24</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xml:space="preserve">- Nêu được khái niệm tiết kiệm và biểu hiện của tiết kiệm (tiền bạc, đồ dùng, thời gian, điện, nước,...). </w:t>
            </w:r>
          </w:p>
          <w:p w:rsidR="008255D5" w:rsidRDefault="00381E79">
            <w:pPr>
              <w:spacing w:before="0" w:after="0"/>
              <w:jc w:val="both"/>
              <w:rPr>
                <w:szCs w:val="28"/>
              </w:rPr>
            </w:pPr>
            <w:r>
              <w:rPr>
                <w:szCs w:val="28"/>
              </w:rPr>
              <w:t xml:space="preserve">- Hiểu vì sao phải tiết kiệm. </w:t>
            </w:r>
          </w:p>
          <w:p w:rsidR="008255D5" w:rsidRDefault="00381E79">
            <w:pPr>
              <w:spacing w:before="0" w:after="0"/>
              <w:jc w:val="both"/>
              <w:rPr>
                <w:szCs w:val="28"/>
              </w:rPr>
            </w:pPr>
            <w:r>
              <w:rPr>
                <w:szCs w:val="28"/>
              </w:rPr>
              <w:t xml:space="preserve">- Thực hành tiết kiệm trong cuộc sống, học tập. </w:t>
            </w:r>
          </w:p>
          <w:p w:rsidR="008255D5" w:rsidRDefault="00381E79">
            <w:pPr>
              <w:spacing w:before="0" w:after="0"/>
              <w:jc w:val="both"/>
              <w:rPr>
                <w:szCs w:val="28"/>
              </w:rPr>
            </w:pPr>
            <w:r>
              <w:rPr>
                <w:szCs w:val="28"/>
              </w:rPr>
              <w:t>- Nhận xét, đánh giá được việc thực hành tiết kiệm của bản thân và những người xung quanh.</w:t>
            </w:r>
          </w:p>
          <w:p w:rsidR="008255D5" w:rsidRDefault="00381E79">
            <w:pPr>
              <w:spacing w:before="0" w:after="0"/>
              <w:jc w:val="both"/>
              <w:rPr>
                <w:szCs w:val="28"/>
              </w:rPr>
            </w:pPr>
            <w:r>
              <w:rPr>
                <w:szCs w:val="28"/>
              </w:rPr>
              <w:t>- Phê phán những biểu hiện lãng phí.</w:t>
            </w:r>
          </w:p>
          <w:p w:rsidR="008255D5" w:rsidRDefault="00381E79">
            <w:pPr>
              <w:spacing w:before="0" w:after="0"/>
              <w:rPr>
                <w:color w:val="FF0000"/>
                <w:szCs w:val="28"/>
              </w:rPr>
            </w:pPr>
            <w:r>
              <w:rPr>
                <w:b/>
                <w:bCs/>
                <w:color w:val="FF0000"/>
                <w:szCs w:val="28"/>
              </w:rPr>
              <w:t>* Tích hợp GDQP, AN:</w:t>
            </w:r>
            <w:r>
              <w:rPr>
                <w:color w:val="FF0000"/>
                <w:szCs w:val="28"/>
              </w:rPr>
              <w:t xml:space="preserve"> </w:t>
            </w:r>
          </w:p>
          <w:p w:rsidR="008255D5" w:rsidRDefault="00381E79">
            <w:pPr>
              <w:spacing w:before="0" w:after="0"/>
              <w:jc w:val="both"/>
              <w:rPr>
                <w:color w:val="auto"/>
                <w:szCs w:val="28"/>
              </w:rPr>
            </w:pPr>
            <w:r>
              <w:rPr>
                <w:color w:val="auto"/>
                <w:szCs w:val="28"/>
              </w:rPr>
              <w:t>Nội dung tích hợp: Cách đánh mưu trí, sáng tạo của quân và dân ta trong trong các cuộc kháng chiến chống giặc ngoại xâm.</w:t>
            </w:r>
          </w:p>
          <w:p w:rsidR="008255D5" w:rsidRDefault="00381E79">
            <w:pPr>
              <w:spacing w:before="0" w:after="0"/>
              <w:jc w:val="both"/>
              <w:rPr>
                <w:color w:val="auto"/>
                <w:szCs w:val="28"/>
              </w:rPr>
            </w:pPr>
            <w:r>
              <w:rPr>
                <w:color w:val="auto"/>
                <w:szCs w:val="28"/>
              </w:rPr>
              <w:lastRenderedPageBreak/>
              <w:t xml:space="preserve">VD: Sau khi cách mạng Tháng Tám thành công, đất nước ta rơi vào tình cảnh </w:t>
            </w:r>
            <w:r>
              <w:rPr>
                <w:i/>
                <w:color w:val="auto"/>
                <w:szCs w:val="28"/>
              </w:rPr>
              <w:t>ngàn cân treo sợi tóc</w:t>
            </w:r>
            <w:r>
              <w:rPr>
                <w:color w:val="auto"/>
                <w:szCs w:val="28"/>
              </w:rPr>
              <w:t>, phải đối phó với giặc đói, giặc dốt, giặc ngoại xâm. Để đối phó với giặc đói, chúng ta đã thực hiện chương trình hũ gạo cứu đói (trong cuộc kháng chiến chống Pháp) và giúp đất nước ta diệt được giặc đói.</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szCs w:val="28"/>
              </w:rPr>
            </w:pPr>
            <w:r>
              <w:rPr>
                <w:color w:val="000000" w:themeColor="text1"/>
                <w:szCs w:val="28"/>
              </w:rPr>
              <w:t>Tích hợp bộ phận hoặc liên hệ: Yêu cầu cần đạt số 1, 3, 4, 5 về nhóm quyền kinh tế, xã hội và văn hóa trong việc tìm hiểu biểu hiện của tiết kiệm, lãng phí; nhận xét, đán giá hành vi việc làm chưa tiết kiệm, lãng phí.</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lastRenderedPageBreak/>
              <w:t>12</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jc w:val="both"/>
              <w:rPr>
                <w:szCs w:val="28"/>
              </w:rPr>
            </w:pPr>
            <w:r>
              <w:rPr>
                <w:szCs w:val="28"/>
              </w:rPr>
              <w:t>Bài 9: Công dân nước</w:t>
            </w:r>
            <w:r>
              <w:rPr>
                <w:szCs w:val="28"/>
                <w:lang w:val="vi-VN"/>
              </w:rPr>
              <w:t xml:space="preserve"> </w:t>
            </w:r>
            <w:r>
              <w:rPr>
                <w:szCs w:val="28"/>
              </w:rPr>
              <w:t>Cộng hoà xã hội chủ nghĩa Việt Nam</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25, 26</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Nêu được khái niệm công dân; căn cứ xác định công dân nước Cộng hoà xã hội chủ nghĩa Việt Nam.</w:t>
            </w:r>
          </w:p>
          <w:p w:rsidR="008255D5" w:rsidRDefault="00381E79">
            <w:pPr>
              <w:spacing w:before="0" w:after="0"/>
              <w:jc w:val="both"/>
              <w:rPr>
                <w:szCs w:val="28"/>
              </w:rPr>
            </w:pPr>
            <w:r>
              <w:rPr>
                <w:szCs w:val="28"/>
              </w:rPr>
              <w:t xml:space="preserve">- Nêu được quy định của Hiến pháp nước Cộng hoà xã hội chủ nghĩa Việt Nam về quyền và nghĩa vụ cơ bản của công dân. </w:t>
            </w:r>
          </w:p>
          <w:p w:rsidR="008255D5" w:rsidRDefault="00381E79">
            <w:pPr>
              <w:spacing w:before="0" w:after="0"/>
              <w:jc w:val="both"/>
              <w:rPr>
                <w:szCs w:val="28"/>
              </w:rPr>
            </w:pPr>
            <w:r>
              <w:rPr>
                <w:szCs w:val="28"/>
              </w:rPr>
              <w:t>- Bước đầu thực hiện được một số quyền và nghĩa vụ cơ bản của công dân.</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szCs w:val="28"/>
                <w:lang w:val="vi-VN"/>
              </w:rPr>
            </w:pPr>
            <w:r>
              <w:rPr>
                <w:color w:val="000000" w:themeColor="text1"/>
                <w:szCs w:val="28"/>
              </w:rPr>
              <w:t>Tích hợp bộ phận hoặc liên hệ: Yêu cầu cần đạt số 1, 2, 3 về</w:t>
            </w:r>
            <w:r>
              <w:rPr>
                <w:bCs/>
                <w:color w:val="000000" w:themeColor="text1"/>
                <w:szCs w:val="28"/>
              </w:rPr>
              <w:t xml:space="preserve"> quyền, nghĩa vụ cơ bản của công dân; mối quan hệ giữa QCD và QCN trong pháp luật VN.</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13</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pStyle w:val="NormalWeb"/>
              <w:spacing w:before="0" w:beforeAutospacing="0" w:after="0" w:afterAutospacing="0"/>
              <w:jc w:val="both"/>
              <w:rPr>
                <w:bCs/>
                <w:color w:val="000000"/>
                <w:sz w:val="26"/>
                <w:szCs w:val="26"/>
              </w:rPr>
            </w:pPr>
            <w:r>
              <w:rPr>
                <w:b/>
                <w:sz w:val="28"/>
                <w:szCs w:val="28"/>
              </w:rPr>
              <w:t>Kiểm tra giữa kỳ II</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1</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27</w:t>
            </w:r>
          </w:p>
        </w:tc>
        <w:tc>
          <w:tcPr>
            <w:tcW w:w="6845" w:type="dxa"/>
            <w:tcBorders>
              <w:top w:val="single" w:sz="4" w:space="0" w:color="auto"/>
              <w:left w:val="single" w:sz="4" w:space="0" w:color="auto"/>
              <w:bottom w:val="single" w:sz="4" w:space="0" w:color="auto"/>
              <w:right w:val="single" w:sz="4" w:space="0" w:color="auto"/>
            </w:tcBorders>
          </w:tcPr>
          <w:p w:rsidR="008255D5" w:rsidRDefault="008255D5">
            <w:pPr>
              <w:jc w:val="both"/>
              <w:rPr>
                <w:szCs w:val="28"/>
              </w:rPr>
            </w:pP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14</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jc w:val="both"/>
              <w:rPr>
                <w:bCs/>
                <w:sz w:val="26"/>
                <w:szCs w:val="26"/>
              </w:rPr>
            </w:pPr>
            <w:r>
              <w:rPr>
                <w:szCs w:val="28"/>
              </w:rPr>
              <w:t>Bài 10: Quyền và nghĩa vụ cơ bản của công dân</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28, 29</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Nêu được quy định của Hiến pháp nước CHXH chủ nghĩa Việt Nam về quyền và nghĩa vụ công dân.</w:t>
            </w:r>
          </w:p>
          <w:p w:rsidR="008255D5" w:rsidRDefault="00381E79">
            <w:pPr>
              <w:spacing w:before="0" w:after="0"/>
              <w:jc w:val="both"/>
              <w:rPr>
                <w:szCs w:val="28"/>
              </w:rPr>
            </w:pPr>
            <w:r>
              <w:rPr>
                <w:szCs w:val="28"/>
              </w:rPr>
              <w:t>- Thực hiện được quyền và nghĩa vụ công dân phù hợp với lứa tuổi.</w:t>
            </w:r>
          </w:p>
          <w:p w:rsidR="008255D5" w:rsidRDefault="00381E79">
            <w:pPr>
              <w:spacing w:before="0" w:after="0"/>
              <w:rPr>
                <w:color w:val="FF0000"/>
                <w:szCs w:val="28"/>
              </w:rPr>
            </w:pPr>
            <w:r>
              <w:rPr>
                <w:b/>
                <w:bCs/>
                <w:color w:val="FF0000"/>
                <w:szCs w:val="28"/>
              </w:rPr>
              <w:t>* Tích hợp GDQP, AN:</w:t>
            </w:r>
            <w:r>
              <w:rPr>
                <w:color w:val="FF0000"/>
                <w:szCs w:val="28"/>
              </w:rPr>
              <w:t xml:space="preserve"> </w:t>
            </w:r>
          </w:p>
          <w:p w:rsidR="008255D5" w:rsidRDefault="00381E79">
            <w:pPr>
              <w:spacing w:before="0" w:after="0"/>
              <w:jc w:val="both"/>
              <w:rPr>
                <w:color w:val="auto"/>
                <w:szCs w:val="28"/>
              </w:rPr>
            </w:pPr>
            <w:r>
              <w:rPr>
                <w:color w:val="auto"/>
                <w:szCs w:val="28"/>
              </w:rPr>
              <w:lastRenderedPageBreak/>
              <w:t xml:space="preserve">Nội dung tích hợp: Giới thiệu truyền thống Quân đội nhân dân Việt Nam và Công an nhân dân Việt Nam. </w:t>
            </w:r>
          </w:p>
          <w:p w:rsidR="008255D5" w:rsidRDefault="00381E79">
            <w:pPr>
              <w:spacing w:before="0" w:after="0"/>
              <w:jc w:val="both"/>
              <w:rPr>
                <w:szCs w:val="28"/>
              </w:rPr>
            </w:pPr>
            <w:r>
              <w:rPr>
                <w:color w:val="auto"/>
                <w:szCs w:val="28"/>
              </w:rPr>
              <w:t>Ví dụ: Công dân Việt Nam thực hiện nghĩa vụ bảo vệ Tổ quốc.</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lastRenderedPageBreak/>
              <w:t>15</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jc w:val="both"/>
              <w:rPr>
                <w:szCs w:val="28"/>
              </w:rPr>
            </w:pPr>
            <w:r>
              <w:rPr>
                <w:szCs w:val="28"/>
              </w:rPr>
              <w:t>Bài 11: Quyền cơ bản của trẻ em</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pPr>
            <w:r>
              <w:t>Tuần 30, 31</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Nêu được các quyền cơ bản của trẻ em.</w:t>
            </w:r>
          </w:p>
          <w:p w:rsidR="008255D5" w:rsidRDefault="00381E79">
            <w:pPr>
              <w:spacing w:before="0" w:after="0"/>
              <w:jc w:val="both"/>
              <w:rPr>
                <w:szCs w:val="28"/>
              </w:rPr>
            </w:pPr>
            <w:r>
              <w:rPr>
                <w:szCs w:val="28"/>
              </w:rPr>
              <w:t>- Nêu được ý nghĩa của quyền trẻ em và thực hiện quyền trẻ em.</w:t>
            </w:r>
          </w:p>
          <w:p w:rsidR="008255D5" w:rsidRDefault="00381E79">
            <w:pPr>
              <w:spacing w:before="0" w:after="0"/>
              <w:jc w:val="both"/>
              <w:rPr>
                <w:b/>
                <w:color w:val="FF0000"/>
                <w:szCs w:val="28"/>
              </w:rPr>
            </w:pPr>
            <w:r>
              <w:rPr>
                <w:b/>
                <w:color w:val="FF0000"/>
                <w:szCs w:val="28"/>
              </w:rPr>
              <w:t>* Tích hợp quyền con người:</w:t>
            </w:r>
          </w:p>
          <w:p w:rsidR="008255D5" w:rsidRDefault="00381E79">
            <w:pPr>
              <w:spacing w:before="0" w:after="0"/>
              <w:jc w:val="both"/>
              <w:rPr>
                <w:bCs/>
                <w:color w:val="000000" w:themeColor="text1"/>
                <w:szCs w:val="28"/>
              </w:rPr>
            </w:pPr>
            <w:r>
              <w:rPr>
                <w:color w:val="000000" w:themeColor="text1"/>
                <w:szCs w:val="28"/>
              </w:rPr>
              <w:t xml:space="preserve">Tích hợp toàn phần yêu cầu cần đạt số </w:t>
            </w:r>
            <w:r>
              <w:rPr>
                <w:bCs/>
                <w:color w:val="000000" w:themeColor="text1"/>
                <w:szCs w:val="28"/>
              </w:rPr>
              <w:t>1</w:t>
            </w:r>
            <w:r>
              <w:rPr>
                <w:bCs/>
                <w:color w:val="000000" w:themeColor="text1"/>
                <w:szCs w:val="28"/>
                <w:lang w:val="vi-VN"/>
              </w:rPr>
              <w:t xml:space="preserve"> </w:t>
            </w:r>
            <w:r>
              <w:rPr>
                <w:bCs/>
                <w:color w:val="000000" w:themeColor="text1"/>
                <w:szCs w:val="28"/>
              </w:rPr>
              <w:t>về Quyền trẻ em về Việt Nam</w:t>
            </w:r>
          </w:p>
          <w:p w:rsidR="008255D5" w:rsidRDefault="00381E79">
            <w:pPr>
              <w:spacing w:before="0" w:after="0"/>
              <w:jc w:val="both"/>
              <w:rPr>
                <w:szCs w:val="28"/>
              </w:rPr>
            </w:pPr>
            <w:r>
              <w:rPr>
                <w:color w:val="000000" w:themeColor="text1"/>
                <w:szCs w:val="28"/>
              </w:rPr>
              <w:t xml:space="preserve">Tích hợp bộ phận hoặc liên hệ: Yêu cầu cần đạt số 2, 3, 4 </w:t>
            </w:r>
            <w:r>
              <w:rPr>
                <w:bCs/>
                <w:color w:val="000000" w:themeColor="text1"/>
                <w:szCs w:val="28"/>
              </w:rPr>
              <w:t>trong việc thực hiện quyền trẻ em</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16</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jc w:val="both"/>
              <w:rPr>
                <w:szCs w:val="28"/>
              </w:rPr>
            </w:pPr>
            <w:r>
              <w:rPr>
                <w:szCs w:val="28"/>
              </w:rPr>
              <w:t>Bài 12: Thực hiện quyền trẻ em</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2</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pPr>
            <w:r>
              <w:t>Tuần 32, 33</w:t>
            </w:r>
          </w:p>
        </w:tc>
        <w:tc>
          <w:tcPr>
            <w:tcW w:w="6845" w:type="dxa"/>
            <w:tcBorders>
              <w:top w:val="single" w:sz="4" w:space="0" w:color="auto"/>
              <w:left w:val="single" w:sz="4" w:space="0" w:color="auto"/>
              <w:bottom w:val="single" w:sz="4" w:space="0" w:color="auto"/>
              <w:right w:val="single" w:sz="4" w:space="0" w:color="auto"/>
            </w:tcBorders>
          </w:tcPr>
          <w:p w:rsidR="008255D5" w:rsidRDefault="00381E79">
            <w:pPr>
              <w:spacing w:before="0" w:after="0"/>
              <w:jc w:val="both"/>
              <w:rPr>
                <w:szCs w:val="28"/>
              </w:rPr>
            </w:pPr>
            <w:r>
              <w:rPr>
                <w:szCs w:val="28"/>
              </w:rPr>
              <w:t>- Nêu được trách nhiệm của gia đình, nhà trường, xã hội trong việc thực hiện quyền trẻ em.</w:t>
            </w:r>
          </w:p>
          <w:p w:rsidR="008255D5" w:rsidRDefault="00381E79">
            <w:pPr>
              <w:spacing w:before="0" w:after="0"/>
              <w:jc w:val="both"/>
              <w:rPr>
                <w:szCs w:val="28"/>
              </w:rPr>
            </w:pPr>
            <w:r>
              <w:rPr>
                <w:szCs w:val="28"/>
              </w:rPr>
              <w:t>- Phân biệt được hành vi thực hiện quyền trẻ em và hành vi vi phạm quyền trẻ em.</w:t>
            </w:r>
          </w:p>
          <w:p w:rsidR="008255D5" w:rsidRDefault="00381E79">
            <w:pPr>
              <w:spacing w:before="0" w:after="0"/>
              <w:jc w:val="both"/>
              <w:rPr>
                <w:szCs w:val="28"/>
              </w:rPr>
            </w:pPr>
            <w:r>
              <w:rPr>
                <w:szCs w:val="28"/>
              </w:rPr>
              <w:t>- Thực hiện tốt quyền và bổn phận của trẻ em.</w:t>
            </w:r>
          </w:p>
          <w:p w:rsidR="008255D5" w:rsidRDefault="00381E79">
            <w:pPr>
              <w:spacing w:before="0" w:after="0"/>
              <w:jc w:val="both"/>
              <w:rPr>
                <w:szCs w:val="28"/>
              </w:rPr>
            </w:pPr>
            <w:r>
              <w:rPr>
                <w:szCs w:val="28"/>
              </w:rPr>
              <w:t>- Nhận xét, đánh giá được việc thực hiện quyền trẻ em của bản thân, gia đình, nhà trường, cộng đồng; bày tỏ được nhu cầu để thực hiện tốt quyền trẻ em.</w:t>
            </w: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17</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pStyle w:val="NormalWeb"/>
              <w:spacing w:before="0" w:beforeAutospacing="0" w:after="0" w:afterAutospacing="0"/>
              <w:jc w:val="both"/>
              <w:rPr>
                <w:bCs/>
                <w:color w:val="000000"/>
                <w:sz w:val="26"/>
                <w:szCs w:val="26"/>
              </w:rPr>
            </w:pPr>
            <w:r>
              <w:rPr>
                <w:b/>
                <w:sz w:val="28"/>
                <w:szCs w:val="28"/>
              </w:rPr>
              <w:t>Ôn tập cuối kỳ II</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1</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34</w:t>
            </w:r>
          </w:p>
        </w:tc>
        <w:tc>
          <w:tcPr>
            <w:tcW w:w="6845" w:type="dxa"/>
            <w:tcBorders>
              <w:top w:val="single" w:sz="4" w:space="0" w:color="auto"/>
              <w:left w:val="single" w:sz="4" w:space="0" w:color="auto"/>
              <w:bottom w:val="single" w:sz="4" w:space="0" w:color="auto"/>
              <w:right w:val="single" w:sz="4" w:space="0" w:color="auto"/>
            </w:tcBorders>
          </w:tcPr>
          <w:p w:rsidR="008255D5" w:rsidRDefault="008255D5">
            <w:pPr>
              <w:jc w:val="both"/>
              <w:rPr>
                <w:szCs w:val="28"/>
              </w:rPr>
            </w:pP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r w:rsidR="008255D5">
        <w:tc>
          <w:tcPr>
            <w:tcW w:w="81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rFonts w:eastAsia="Times New Roman"/>
                <w:bCs/>
                <w:sz w:val="26"/>
                <w:szCs w:val="26"/>
              </w:rPr>
            </w:pPr>
            <w:r>
              <w:rPr>
                <w:rFonts w:eastAsia="Times New Roman"/>
                <w:bCs/>
                <w:sz w:val="26"/>
                <w:szCs w:val="26"/>
              </w:rPr>
              <w:t>18</w:t>
            </w:r>
          </w:p>
        </w:tc>
        <w:tc>
          <w:tcPr>
            <w:tcW w:w="3069" w:type="dxa"/>
            <w:tcBorders>
              <w:top w:val="single" w:sz="4" w:space="0" w:color="auto"/>
              <w:left w:val="single" w:sz="4" w:space="0" w:color="auto"/>
              <w:bottom w:val="single" w:sz="4" w:space="0" w:color="auto"/>
              <w:right w:val="single" w:sz="4" w:space="0" w:color="auto"/>
            </w:tcBorders>
            <w:vAlign w:val="center"/>
          </w:tcPr>
          <w:p w:rsidR="008255D5" w:rsidRDefault="00381E79">
            <w:pPr>
              <w:pStyle w:val="NormalWeb"/>
              <w:spacing w:before="0" w:beforeAutospacing="0" w:after="0" w:afterAutospacing="0"/>
              <w:jc w:val="both"/>
              <w:rPr>
                <w:bCs/>
                <w:color w:val="000000"/>
                <w:sz w:val="26"/>
                <w:szCs w:val="26"/>
              </w:rPr>
            </w:pPr>
            <w:r>
              <w:rPr>
                <w:b/>
                <w:sz w:val="28"/>
                <w:szCs w:val="28"/>
                <w:lang w:val="fr-FR"/>
              </w:rPr>
              <w:t>Kiểm tra cuối học kỳ II</w:t>
            </w:r>
          </w:p>
        </w:tc>
        <w:tc>
          <w:tcPr>
            <w:tcW w:w="981" w:type="dxa"/>
            <w:tcBorders>
              <w:top w:val="single" w:sz="4" w:space="0" w:color="auto"/>
              <w:left w:val="single" w:sz="4" w:space="0" w:color="auto"/>
              <w:bottom w:val="single" w:sz="4" w:space="0" w:color="auto"/>
              <w:right w:val="single" w:sz="4" w:space="0" w:color="auto"/>
            </w:tcBorders>
            <w:vAlign w:val="center"/>
          </w:tcPr>
          <w:p w:rsidR="008255D5" w:rsidRDefault="00381E79">
            <w:pPr>
              <w:spacing w:line="350" w:lineRule="exact"/>
              <w:jc w:val="center"/>
              <w:rPr>
                <w:rFonts w:eastAsia="Cambria"/>
                <w:sz w:val="26"/>
                <w:szCs w:val="26"/>
              </w:rPr>
            </w:pPr>
            <w:r>
              <w:rPr>
                <w:rFonts w:eastAsia="Cambria"/>
                <w:sz w:val="26"/>
                <w:szCs w:val="26"/>
              </w:rPr>
              <w:t>1</w:t>
            </w:r>
          </w:p>
        </w:tc>
        <w:tc>
          <w:tcPr>
            <w:tcW w:w="1530" w:type="dxa"/>
            <w:tcBorders>
              <w:top w:val="single" w:sz="4" w:space="0" w:color="auto"/>
              <w:left w:val="single" w:sz="4" w:space="0" w:color="auto"/>
              <w:bottom w:val="single" w:sz="4" w:space="0" w:color="auto"/>
              <w:right w:val="single" w:sz="4" w:space="0" w:color="auto"/>
            </w:tcBorders>
            <w:vAlign w:val="center"/>
          </w:tcPr>
          <w:p w:rsidR="008255D5" w:rsidRDefault="00381E79">
            <w:pPr>
              <w:spacing w:after="0"/>
              <w:jc w:val="center"/>
              <w:rPr>
                <w:lang w:val="vi-VN"/>
              </w:rPr>
            </w:pPr>
            <w:r>
              <w:t>Tuần 35</w:t>
            </w:r>
          </w:p>
        </w:tc>
        <w:tc>
          <w:tcPr>
            <w:tcW w:w="6845" w:type="dxa"/>
            <w:tcBorders>
              <w:top w:val="single" w:sz="4" w:space="0" w:color="auto"/>
              <w:left w:val="single" w:sz="4" w:space="0" w:color="auto"/>
              <w:bottom w:val="single" w:sz="4" w:space="0" w:color="auto"/>
              <w:right w:val="single" w:sz="4" w:space="0" w:color="auto"/>
            </w:tcBorders>
          </w:tcPr>
          <w:p w:rsidR="008255D5" w:rsidRDefault="008255D5">
            <w:pPr>
              <w:jc w:val="both"/>
              <w:rPr>
                <w:szCs w:val="28"/>
                <w:lang w:val="fr-FR"/>
              </w:rPr>
            </w:pPr>
          </w:p>
        </w:tc>
        <w:tc>
          <w:tcPr>
            <w:tcW w:w="1276" w:type="dxa"/>
            <w:tcBorders>
              <w:top w:val="single" w:sz="4" w:space="0" w:color="auto"/>
              <w:left w:val="single" w:sz="4" w:space="0" w:color="auto"/>
              <w:bottom w:val="single" w:sz="4" w:space="0" w:color="auto"/>
              <w:right w:val="single" w:sz="4" w:space="0" w:color="auto"/>
            </w:tcBorders>
          </w:tcPr>
          <w:p w:rsidR="008255D5" w:rsidRDefault="008255D5">
            <w:pPr>
              <w:spacing w:before="0" w:after="0"/>
              <w:rPr>
                <w:b/>
              </w:rPr>
            </w:pPr>
          </w:p>
        </w:tc>
      </w:tr>
    </w:tbl>
    <w:p w:rsidR="008255D5" w:rsidRDefault="008255D5">
      <w:pPr>
        <w:spacing w:before="0" w:after="0"/>
        <w:rPr>
          <w:b/>
          <w:color w:val="auto"/>
          <w:szCs w:val="28"/>
          <w:u w:val="single"/>
          <w:lang w:val="vi-VN"/>
        </w:rPr>
      </w:pPr>
    </w:p>
    <w:p w:rsidR="008255D5" w:rsidRDefault="008255D5">
      <w:pPr>
        <w:spacing w:before="0" w:after="0"/>
        <w:rPr>
          <w:b/>
          <w:color w:val="auto"/>
          <w:szCs w:val="28"/>
          <w:u w:val="single"/>
          <w:lang w:val="vi-VN"/>
        </w:rPr>
      </w:pPr>
    </w:p>
    <w:p w:rsidR="008255D5" w:rsidRDefault="008255D5">
      <w:pPr>
        <w:rPr>
          <w:b/>
          <w:szCs w:val="30"/>
          <w:lang w:val="fr-FR"/>
        </w:rPr>
      </w:pPr>
    </w:p>
    <w:p w:rsidR="008255D5" w:rsidRDefault="008255D5">
      <w:pPr>
        <w:rPr>
          <w:b/>
          <w:szCs w:val="30"/>
          <w:lang w:val="fr-FR"/>
        </w:rPr>
      </w:pPr>
    </w:p>
    <w:p w:rsidR="008255D5" w:rsidRDefault="00381E79">
      <w:pPr>
        <w:ind w:firstLine="567"/>
        <w:rPr>
          <w:b/>
          <w:szCs w:val="30"/>
          <w:lang w:val="vi-VN"/>
        </w:rPr>
      </w:pPr>
      <w:r>
        <w:rPr>
          <w:b/>
          <w:szCs w:val="30"/>
          <w:lang w:val="fr-FR"/>
        </w:rPr>
        <w:lastRenderedPageBreak/>
        <w:t>KIỂM TRA, ĐÁNH GIÁ ĐỊNH KỲ</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417"/>
        <w:gridCol w:w="1418"/>
        <w:gridCol w:w="5529"/>
        <w:gridCol w:w="2693"/>
      </w:tblGrid>
      <w:tr w:rsidR="008255D5">
        <w:tc>
          <w:tcPr>
            <w:tcW w:w="2835" w:type="dxa"/>
            <w:shd w:val="clear" w:color="auto" w:fill="auto"/>
          </w:tcPr>
          <w:p w:rsidR="008255D5" w:rsidRDefault="00381E79">
            <w:pPr>
              <w:jc w:val="center"/>
              <w:rPr>
                <w:szCs w:val="28"/>
                <w:lang w:val="vi-VN"/>
              </w:rPr>
            </w:pPr>
            <w:r>
              <w:rPr>
                <w:szCs w:val="28"/>
                <w:lang w:val="vi-VN"/>
              </w:rPr>
              <w:t>Bài kiểm tra, đánh giá</w:t>
            </w:r>
          </w:p>
          <w:p w:rsidR="008255D5" w:rsidRDefault="008255D5">
            <w:pPr>
              <w:jc w:val="center"/>
              <w:rPr>
                <w:szCs w:val="28"/>
                <w:lang w:val="vi-VN"/>
              </w:rPr>
            </w:pPr>
          </w:p>
        </w:tc>
        <w:tc>
          <w:tcPr>
            <w:tcW w:w="1417" w:type="dxa"/>
            <w:shd w:val="clear" w:color="auto" w:fill="auto"/>
          </w:tcPr>
          <w:p w:rsidR="008255D5" w:rsidRDefault="00381E79">
            <w:pPr>
              <w:jc w:val="center"/>
              <w:rPr>
                <w:szCs w:val="28"/>
                <w:lang w:val="vi-VN"/>
              </w:rPr>
            </w:pPr>
            <w:r>
              <w:rPr>
                <w:szCs w:val="28"/>
                <w:lang w:val="vi-VN"/>
              </w:rPr>
              <w:t>Thời gian</w:t>
            </w:r>
          </w:p>
          <w:p w:rsidR="008255D5" w:rsidRDefault="00381E79">
            <w:pPr>
              <w:jc w:val="center"/>
              <w:rPr>
                <w:szCs w:val="28"/>
                <w:lang w:val="vi-VN"/>
              </w:rPr>
            </w:pPr>
            <w:r>
              <w:rPr>
                <w:szCs w:val="28"/>
                <w:lang w:val="vi-VN"/>
              </w:rPr>
              <w:t>(</w:t>
            </w:r>
            <w:r>
              <w:rPr>
                <w:szCs w:val="28"/>
              </w:rPr>
              <w:t>1</w:t>
            </w:r>
            <w:r>
              <w:rPr>
                <w:szCs w:val="28"/>
                <w:lang w:val="vi-VN"/>
              </w:rPr>
              <w:t>)</w:t>
            </w:r>
          </w:p>
        </w:tc>
        <w:tc>
          <w:tcPr>
            <w:tcW w:w="1418" w:type="dxa"/>
            <w:shd w:val="clear" w:color="auto" w:fill="auto"/>
          </w:tcPr>
          <w:p w:rsidR="008255D5" w:rsidRDefault="00381E79">
            <w:pPr>
              <w:jc w:val="center"/>
              <w:rPr>
                <w:szCs w:val="28"/>
                <w:lang w:val="vi-VN"/>
              </w:rPr>
            </w:pPr>
            <w:r>
              <w:rPr>
                <w:szCs w:val="28"/>
                <w:lang w:val="vi-VN"/>
              </w:rPr>
              <w:t>Thời điểm</w:t>
            </w:r>
          </w:p>
          <w:p w:rsidR="008255D5" w:rsidRDefault="00381E79">
            <w:pPr>
              <w:jc w:val="center"/>
              <w:rPr>
                <w:szCs w:val="28"/>
                <w:lang w:val="vi-VN"/>
              </w:rPr>
            </w:pPr>
            <w:r>
              <w:rPr>
                <w:szCs w:val="28"/>
                <w:lang w:val="vi-VN"/>
              </w:rPr>
              <w:t>(</w:t>
            </w:r>
            <w:r>
              <w:rPr>
                <w:szCs w:val="28"/>
              </w:rPr>
              <w:t>2</w:t>
            </w:r>
            <w:r>
              <w:rPr>
                <w:szCs w:val="28"/>
                <w:lang w:val="vi-VN"/>
              </w:rPr>
              <w:t>)</w:t>
            </w:r>
          </w:p>
        </w:tc>
        <w:tc>
          <w:tcPr>
            <w:tcW w:w="5529" w:type="dxa"/>
            <w:shd w:val="clear" w:color="auto" w:fill="auto"/>
          </w:tcPr>
          <w:p w:rsidR="008255D5" w:rsidRDefault="00381E79">
            <w:pPr>
              <w:jc w:val="center"/>
              <w:rPr>
                <w:szCs w:val="28"/>
              </w:rPr>
            </w:pPr>
            <w:r>
              <w:rPr>
                <w:szCs w:val="28"/>
              </w:rPr>
              <w:t>Yêu cầu cần đạt</w:t>
            </w:r>
          </w:p>
          <w:p w:rsidR="008255D5" w:rsidRDefault="00381E79">
            <w:pPr>
              <w:jc w:val="center"/>
              <w:rPr>
                <w:szCs w:val="28"/>
                <w:lang w:val="vi-VN"/>
              </w:rPr>
            </w:pPr>
            <w:r>
              <w:rPr>
                <w:szCs w:val="28"/>
                <w:lang w:val="vi-VN"/>
              </w:rPr>
              <w:t>(</w:t>
            </w:r>
            <w:r>
              <w:rPr>
                <w:szCs w:val="28"/>
              </w:rPr>
              <w:t>3</w:t>
            </w:r>
            <w:r>
              <w:rPr>
                <w:szCs w:val="28"/>
                <w:lang w:val="vi-VN"/>
              </w:rPr>
              <w:t>)</w:t>
            </w:r>
          </w:p>
        </w:tc>
        <w:tc>
          <w:tcPr>
            <w:tcW w:w="2693" w:type="dxa"/>
            <w:shd w:val="clear" w:color="auto" w:fill="auto"/>
          </w:tcPr>
          <w:p w:rsidR="008255D5" w:rsidRDefault="00381E79">
            <w:pPr>
              <w:jc w:val="center"/>
              <w:rPr>
                <w:szCs w:val="28"/>
                <w:lang w:val="vi-VN"/>
              </w:rPr>
            </w:pPr>
            <w:r>
              <w:rPr>
                <w:szCs w:val="28"/>
                <w:lang w:val="vi-VN"/>
              </w:rPr>
              <w:t>Hình thức</w:t>
            </w:r>
          </w:p>
          <w:p w:rsidR="008255D5" w:rsidRDefault="00381E79">
            <w:pPr>
              <w:jc w:val="center"/>
              <w:rPr>
                <w:szCs w:val="28"/>
                <w:lang w:val="vi-VN"/>
              </w:rPr>
            </w:pPr>
            <w:r>
              <w:rPr>
                <w:szCs w:val="28"/>
                <w:lang w:val="vi-VN"/>
              </w:rPr>
              <w:t>(</w:t>
            </w:r>
            <w:r>
              <w:rPr>
                <w:szCs w:val="28"/>
              </w:rPr>
              <w:t>4</w:t>
            </w:r>
            <w:r>
              <w:rPr>
                <w:szCs w:val="28"/>
                <w:lang w:val="vi-VN"/>
              </w:rPr>
              <w:t>)</w:t>
            </w:r>
          </w:p>
        </w:tc>
      </w:tr>
      <w:tr w:rsidR="008255D5">
        <w:tc>
          <w:tcPr>
            <w:tcW w:w="2835" w:type="dxa"/>
            <w:shd w:val="clear" w:color="auto" w:fill="auto"/>
          </w:tcPr>
          <w:p w:rsidR="008255D5" w:rsidRDefault="00381E79">
            <w:pPr>
              <w:jc w:val="center"/>
              <w:rPr>
                <w:szCs w:val="28"/>
                <w:lang w:val="fr-FR"/>
              </w:rPr>
            </w:pPr>
            <w:r>
              <w:rPr>
                <w:szCs w:val="28"/>
                <w:lang w:val="fr-FR"/>
              </w:rPr>
              <w:t>Giữa Học kỳ 1</w:t>
            </w:r>
          </w:p>
        </w:tc>
        <w:tc>
          <w:tcPr>
            <w:tcW w:w="1417" w:type="dxa"/>
            <w:shd w:val="clear" w:color="auto" w:fill="auto"/>
          </w:tcPr>
          <w:p w:rsidR="008255D5" w:rsidRDefault="00381E79">
            <w:pPr>
              <w:jc w:val="center"/>
              <w:rPr>
                <w:szCs w:val="28"/>
                <w:lang w:val="fr-FR"/>
              </w:rPr>
            </w:pPr>
            <w:r>
              <w:rPr>
                <w:szCs w:val="28"/>
                <w:lang w:val="fr-FR"/>
              </w:rPr>
              <w:t>45 phút</w:t>
            </w:r>
          </w:p>
        </w:tc>
        <w:tc>
          <w:tcPr>
            <w:tcW w:w="1418" w:type="dxa"/>
            <w:shd w:val="clear" w:color="auto" w:fill="auto"/>
          </w:tcPr>
          <w:p w:rsidR="008255D5" w:rsidRDefault="00381E79">
            <w:pPr>
              <w:rPr>
                <w:szCs w:val="28"/>
                <w:lang w:val="vi-VN"/>
              </w:rPr>
            </w:pPr>
            <w:r>
              <w:rPr>
                <w:szCs w:val="28"/>
                <w:lang w:val="fr-FR"/>
              </w:rPr>
              <w:t>Tuần 8, tháng 10/202</w:t>
            </w:r>
            <w:r>
              <w:rPr>
                <w:szCs w:val="28"/>
                <w:lang w:val="vi-VN"/>
              </w:rPr>
              <w:t>3</w:t>
            </w:r>
          </w:p>
        </w:tc>
        <w:tc>
          <w:tcPr>
            <w:tcW w:w="5529" w:type="dxa"/>
            <w:shd w:val="clear" w:color="auto" w:fill="auto"/>
          </w:tcPr>
          <w:p w:rsidR="008255D5" w:rsidRDefault="00381E79">
            <w:pPr>
              <w:jc w:val="both"/>
              <w:rPr>
                <w:b/>
                <w:szCs w:val="28"/>
              </w:rPr>
            </w:pPr>
            <w:r>
              <w:rPr>
                <w:b/>
                <w:szCs w:val="28"/>
              </w:rPr>
              <w:t xml:space="preserve">Bài 1-&gt; Bài 3 </w:t>
            </w:r>
          </w:p>
          <w:p w:rsidR="008255D5" w:rsidRDefault="00381E79">
            <w:pPr>
              <w:jc w:val="both"/>
              <w:rPr>
                <w:szCs w:val="28"/>
              </w:rPr>
            </w:pPr>
            <w:r>
              <w:rPr>
                <w:szCs w:val="28"/>
              </w:rPr>
              <w:t>- Nêu được một số truyền thống của gia đình, dòng họ. Biết giữ gìn, phát huy truyền thống gia đình, dòng họ bằng những việc làm cụ thể phù hợp.</w:t>
            </w:r>
          </w:p>
          <w:p w:rsidR="008255D5" w:rsidRDefault="00381E79">
            <w:pPr>
              <w:jc w:val="both"/>
              <w:rPr>
                <w:szCs w:val="28"/>
              </w:rPr>
            </w:pPr>
            <w:r>
              <w:rPr>
                <w:szCs w:val="28"/>
              </w:rPr>
              <w:t>- Thực hiện được những việc làm thể hiện tình yêu thương con người.  Đánh giá được thái độ, hành vi thể hiện tình yêu thương của người khác. Phê phán những biểu hiện trái với tình yêu thương con người.</w:t>
            </w:r>
          </w:p>
          <w:p w:rsidR="008255D5" w:rsidRDefault="00381E79">
            <w:pPr>
              <w:jc w:val="both"/>
              <w:rPr>
                <w:szCs w:val="28"/>
                <w:lang w:val="vi-VN"/>
              </w:rPr>
            </w:pPr>
            <w:r>
              <w:rPr>
                <w:szCs w:val="28"/>
              </w:rPr>
              <w:t>- Nêu được khái niệm, biểu hiện của siêng năng, kiên trì. Quý trọng những người siêng năng, kiên trì; góp ý cho những bạn có biểu hiện lười biếng, hay nản lòng để khắc phục hạn chế nàỳ.</w:t>
            </w:r>
          </w:p>
        </w:tc>
        <w:tc>
          <w:tcPr>
            <w:tcW w:w="2693" w:type="dxa"/>
            <w:shd w:val="clear" w:color="auto" w:fill="auto"/>
          </w:tcPr>
          <w:p w:rsidR="008255D5" w:rsidRDefault="00381E79">
            <w:pPr>
              <w:rPr>
                <w:szCs w:val="28"/>
                <w:lang w:val="fr-FR"/>
              </w:rPr>
            </w:pPr>
            <w:r>
              <w:rPr>
                <w:szCs w:val="28"/>
                <w:lang w:val="fr-FR"/>
              </w:rPr>
              <w:t>Viết trên giấy</w:t>
            </w:r>
          </w:p>
        </w:tc>
      </w:tr>
      <w:tr w:rsidR="008255D5">
        <w:tc>
          <w:tcPr>
            <w:tcW w:w="2835" w:type="dxa"/>
            <w:shd w:val="clear" w:color="auto" w:fill="auto"/>
          </w:tcPr>
          <w:p w:rsidR="008255D5" w:rsidRDefault="00381E79">
            <w:pPr>
              <w:jc w:val="center"/>
              <w:rPr>
                <w:szCs w:val="28"/>
                <w:lang w:val="vi-VN"/>
              </w:rPr>
            </w:pPr>
            <w:r>
              <w:rPr>
                <w:szCs w:val="28"/>
                <w:lang w:val="vi-VN"/>
              </w:rPr>
              <w:t>Cuối Học kỳ 1</w:t>
            </w:r>
          </w:p>
        </w:tc>
        <w:tc>
          <w:tcPr>
            <w:tcW w:w="1417" w:type="dxa"/>
            <w:shd w:val="clear" w:color="auto" w:fill="auto"/>
          </w:tcPr>
          <w:p w:rsidR="008255D5" w:rsidRDefault="00381E79">
            <w:pPr>
              <w:jc w:val="center"/>
              <w:rPr>
                <w:szCs w:val="28"/>
                <w:lang w:val="fr-FR"/>
              </w:rPr>
            </w:pPr>
            <w:r>
              <w:rPr>
                <w:szCs w:val="28"/>
                <w:lang w:val="fr-FR"/>
              </w:rPr>
              <w:t>45 phút</w:t>
            </w:r>
          </w:p>
        </w:tc>
        <w:tc>
          <w:tcPr>
            <w:tcW w:w="1418" w:type="dxa"/>
            <w:shd w:val="clear" w:color="auto" w:fill="auto"/>
          </w:tcPr>
          <w:p w:rsidR="008255D5" w:rsidRDefault="00381E79">
            <w:pPr>
              <w:rPr>
                <w:szCs w:val="28"/>
                <w:lang w:val="vi-VN"/>
              </w:rPr>
            </w:pPr>
            <w:r>
              <w:rPr>
                <w:szCs w:val="28"/>
                <w:lang w:val="fr-FR"/>
              </w:rPr>
              <w:t>Tuần 18, tháng 12/202</w:t>
            </w:r>
            <w:r>
              <w:rPr>
                <w:szCs w:val="28"/>
                <w:lang w:val="vi-VN"/>
              </w:rPr>
              <w:t>3</w:t>
            </w:r>
          </w:p>
        </w:tc>
        <w:tc>
          <w:tcPr>
            <w:tcW w:w="5529" w:type="dxa"/>
            <w:shd w:val="clear" w:color="auto" w:fill="auto"/>
          </w:tcPr>
          <w:p w:rsidR="008255D5" w:rsidRDefault="00381E79">
            <w:pPr>
              <w:jc w:val="both"/>
              <w:rPr>
                <w:b/>
                <w:szCs w:val="28"/>
              </w:rPr>
            </w:pPr>
            <w:r>
              <w:rPr>
                <w:b/>
                <w:szCs w:val="28"/>
              </w:rPr>
              <w:t>Bài 2, Bài 4 và Bài 5, 6</w:t>
            </w:r>
          </w:p>
          <w:p w:rsidR="008255D5" w:rsidRDefault="00381E79">
            <w:pPr>
              <w:jc w:val="both"/>
              <w:rPr>
                <w:szCs w:val="28"/>
              </w:rPr>
            </w:pPr>
            <w:r>
              <w:rPr>
                <w:szCs w:val="28"/>
              </w:rPr>
              <w:t>- Nêu được khái niệm và biểu hiện của tình yêu thương con người. Đánh giá được thái độ, hành vi thể hiện tình yêu thương của người khác.  Phê phán những biểu hiện trái với tình yêu thương con người.</w:t>
            </w:r>
          </w:p>
          <w:p w:rsidR="008255D5" w:rsidRDefault="00381E79">
            <w:pPr>
              <w:jc w:val="both"/>
              <w:rPr>
                <w:szCs w:val="28"/>
              </w:rPr>
            </w:pPr>
            <w:r>
              <w:rPr>
                <w:szCs w:val="28"/>
              </w:rPr>
              <w:lastRenderedPageBreak/>
              <w:t xml:space="preserve">- Nhận biết được một số biểu hiện của tôn trọng sự thật. Hiểu vì sao phải tôn trọng sự thật. Luôn nói thật với người thân, thầy cô, bạn bè và người có trách nhiệm. </w:t>
            </w:r>
          </w:p>
          <w:p w:rsidR="008255D5" w:rsidRDefault="00381E79">
            <w:pPr>
              <w:jc w:val="both"/>
              <w:rPr>
                <w:b/>
                <w:szCs w:val="28"/>
              </w:rPr>
            </w:pPr>
            <w:r>
              <w:rPr>
                <w:szCs w:val="28"/>
              </w:rPr>
              <w:t>- Không đồng tình với việc nói dối hoặc che giấu sự thật.</w:t>
            </w:r>
          </w:p>
          <w:p w:rsidR="008255D5" w:rsidRDefault="00381E79">
            <w:pPr>
              <w:jc w:val="both"/>
              <w:rPr>
                <w:szCs w:val="28"/>
              </w:rPr>
            </w:pPr>
            <w:r>
              <w:rPr>
                <w:szCs w:val="28"/>
              </w:rPr>
              <w:t>- Nêu được khái niệm tự lập. Hiểu vì sao phải tự lập. Tự thực hiện được nhiệm vụ của bản thân trong học tập, sinh hoạt hằng ngày, hoạt động tập thể ở trường và trong cuộc sống cộng đồng; không dựa dẫm, ỷ lại và phụ thuộc vào người khác.</w:t>
            </w:r>
          </w:p>
          <w:p w:rsidR="008255D5" w:rsidRDefault="00381E79">
            <w:pPr>
              <w:jc w:val="both"/>
              <w:rPr>
                <w:szCs w:val="28"/>
              </w:rPr>
            </w:pPr>
            <w:r>
              <w:rPr>
                <w:szCs w:val="28"/>
              </w:rPr>
              <w:t>- Nêu được thế nào là tự nhận thức bản thân. Tự nhận thức được điểm mạnh, điểm yếu, giá trị, vị trí, tình cảm, các mối quan hệ của bản thân.  Biết tôn trọng bản thân.  Xây dựng được kế hoạch phát huy điểm mạnh và hạn chế điểm yếu của bản thân.</w:t>
            </w:r>
          </w:p>
        </w:tc>
        <w:tc>
          <w:tcPr>
            <w:tcW w:w="2693" w:type="dxa"/>
            <w:shd w:val="clear" w:color="auto" w:fill="auto"/>
          </w:tcPr>
          <w:p w:rsidR="008255D5" w:rsidRDefault="00381E79">
            <w:pPr>
              <w:rPr>
                <w:szCs w:val="28"/>
                <w:lang w:val="fr-FR"/>
              </w:rPr>
            </w:pPr>
            <w:r>
              <w:rPr>
                <w:szCs w:val="28"/>
                <w:lang w:val="fr-FR"/>
              </w:rPr>
              <w:lastRenderedPageBreak/>
              <w:t>Viết trên giấy</w:t>
            </w:r>
          </w:p>
        </w:tc>
      </w:tr>
      <w:tr w:rsidR="008255D5">
        <w:tc>
          <w:tcPr>
            <w:tcW w:w="2835" w:type="dxa"/>
            <w:shd w:val="clear" w:color="auto" w:fill="auto"/>
          </w:tcPr>
          <w:p w:rsidR="008255D5" w:rsidRDefault="00381E79">
            <w:pPr>
              <w:jc w:val="center"/>
              <w:rPr>
                <w:szCs w:val="28"/>
                <w:lang w:val="vi-VN"/>
              </w:rPr>
            </w:pPr>
            <w:r>
              <w:rPr>
                <w:szCs w:val="28"/>
                <w:lang w:val="vi-VN"/>
              </w:rPr>
              <w:lastRenderedPageBreak/>
              <w:t>Giữa Học kỳ 2</w:t>
            </w:r>
          </w:p>
        </w:tc>
        <w:tc>
          <w:tcPr>
            <w:tcW w:w="1417" w:type="dxa"/>
            <w:shd w:val="clear" w:color="auto" w:fill="auto"/>
          </w:tcPr>
          <w:p w:rsidR="008255D5" w:rsidRDefault="00381E79">
            <w:pPr>
              <w:jc w:val="center"/>
              <w:rPr>
                <w:szCs w:val="28"/>
                <w:lang w:val="fr-FR"/>
              </w:rPr>
            </w:pPr>
            <w:r>
              <w:rPr>
                <w:szCs w:val="28"/>
                <w:lang w:val="fr-FR"/>
              </w:rPr>
              <w:t>45 phút</w:t>
            </w:r>
          </w:p>
        </w:tc>
        <w:tc>
          <w:tcPr>
            <w:tcW w:w="1418" w:type="dxa"/>
            <w:shd w:val="clear" w:color="auto" w:fill="auto"/>
          </w:tcPr>
          <w:p w:rsidR="008255D5" w:rsidRDefault="00381E79">
            <w:pPr>
              <w:rPr>
                <w:szCs w:val="28"/>
                <w:lang w:val="vi-VN"/>
              </w:rPr>
            </w:pPr>
            <w:r>
              <w:rPr>
                <w:szCs w:val="28"/>
                <w:lang w:val="fr-FR"/>
              </w:rPr>
              <w:t>Tuần 27, tháng 3/202</w:t>
            </w:r>
            <w:r>
              <w:rPr>
                <w:szCs w:val="28"/>
                <w:lang w:val="vi-VN"/>
              </w:rPr>
              <w:t>4</w:t>
            </w:r>
          </w:p>
        </w:tc>
        <w:tc>
          <w:tcPr>
            <w:tcW w:w="5529" w:type="dxa"/>
            <w:shd w:val="clear" w:color="auto" w:fill="auto"/>
          </w:tcPr>
          <w:p w:rsidR="008255D5" w:rsidRDefault="00381E79">
            <w:pPr>
              <w:jc w:val="both"/>
              <w:rPr>
                <w:b/>
                <w:szCs w:val="28"/>
              </w:rPr>
            </w:pPr>
            <w:r>
              <w:rPr>
                <w:b/>
                <w:szCs w:val="28"/>
              </w:rPr>
              <w:t>Bài 7 -&gt; Bài 9</w:t>
            </w:r>
          </w:p>
          <w:p w:rsidR="008255D5" w:rsidRDefault="00381E79">
            <w:pPr>
              <w:jc w:val="both"/>
              <w:rPr>
                <w:szCs w:val="28"/>
              </w:rPr>
            </w:pPr>
            <w:r>
              <w:rPr>
                <w:szCs w:val="28"/>
              </w:rPr>
              <w:t xml:space="preserve"> - Nhận biết được các tình huống nguy hiểm và hậu quả của những tình huống nguy hiểm đối với trẻ em. Nêu được cách ứng phó với một số tình huống nguy hiểm. Thực hành được cách ứng phó trước một số tình huống nguy hiểm để đảm bảo an toàn.</w:t>
            </w:r>
          </w:p>
          <w:p w:rsidR="008255D5" w:rsidRDefault="00381E79">
            <w:pPr>
              <w:jc w:val="both"/>
              <w:rPr>
                <w:szCs w:val="28"/>
              </w:rPr>
            </w:pPr>
            <w:r>
              <w:rPr>
                <w:szCs w:val="28"/>
              </w:rPr>
              <w:t xml:space="preserve">- Nêu được khái niệm tiết kiệm và biểu hiện </w:t>
            </w:r>
            <w:r>
              <w:rPr>
                <w:szCs w:val="28"/>
              </w:rPr>
              <w:lastRenderedPageBreak/>
              <w:t>của tiết kiệm (tiền bạc, đồ dùng, thời gian, điện, nước,...).  Hiểu vì sao phải tiết kiệm. Nhận xét, đánh giá được việc thực hành tiết kiệm của bản thân và những người xung quanh.</w:t>
            </w:r>
          </w:p>
          <w:p w:rsidR="008255D5" w:rsidRDefault="00381E79">
            <w:pPr>
              <w:jc w:val="both"/>
              <w:rPr>
                <w:szCs w:val="28"/>
              </w:rPr>
            </w:pPr>
            <w:r>
              <w:rPr>
                <w:szCs w:val="28"/>
              </w:rPr>
              <w:t>- Nêu được khái niệm công dân; căn cứ xác định công dân nước Cộng hoà xã hội chủ nghĩa Việt Nam. Nêu được quy định của Hiến pháp nước Cộng hoà xã hội chủ nghĩa Việt Nam về quyền và nghĩa vụ cơ bản của công dân. Bước đầu thực hiện được một số quyền và nghĩa vụ cơ bản của công dân.</w:t>
            </w:r>
          </w:p>
        </w:tc>
        <w:tc>
          <w:tcPr>
            <w:tcW w:w="2693" w:type="dxa"/>
            <w:shd w:val="clear" w:color="auto" w:fill="auto"/>
          </w:tcPr>
          <w:p w:rsidR="008255D5" w:rsidRDefault="00381E79">
            <w:pPr>
              <w:rPr>
                <w:szCs w:val="28"/>
                <w:lang w:val="fr-FR"/>
              </w:rPr>
            </w:pPr>
            <w:r>
              <w:rPr>
                <w:szCs w:val="28"/>
                <w:lang w:val="fr-FR"/>
              </w:rPr>
              <w:lastRenderedPageBreak/>
              <w:t>Viết trên giấy</w:t>
            </w:r>
          </w:p>
        </w:tc>
      </w:tr>
      <w:tr w:rsidR="008255D5">
        <w:tc>
          <w:tcPr>
            <w:tcW w:w="2835" w:type="dxa"/>
            <w:shd w:val="clear" w:color="auto" w:fill="auto"/>
          </w:tcPr>
          <w:p w:rsidR="008255D5" w:rsidRDefault="00381E79">
            <w:pPr>
              <w:jc w:val="center"/>
              <w:rPr>
                <w:szCs w:val="28"/>
                <w:lang w:val="vi-VN"/>
              </w:rPr>
            </w:pPr>
            <w:r>
              <w:rPr>
                <w:szCs w:val="28"/>
                <w:lang w:val="vi-VN"/>
              </w:rPr>
              <w:lastRenderedPageBreak/>
              <w:t>Cuối Học kỳ 2</w:t>
            </w:r>
          </w:p>
        </w:tc>
        <w:tc>
          <w:tcPr>
            <w:tcW w:w="1417" w:type="dxa"/>
            <w:shd w:val="clear" w:color="auto" w:fill="auto"/>
          </w:tcPr>
          <w:p w:rsidR="008255D5" w:rsidRDefault="00381E79">
            <w:pPr>
              <w:jc w:val="center"/>
              <w:rPr>
                <w:szCs w:val="28"/>
                <w:lang w:val="fr-FR"/>
              </w:rPr>
            </w:pPr>
            <w:r>
              <w:rPr>
                <w:szCs w:val="28"/>
                <w:lang w:val="fr-FR"/>
              </w:rPr>
              <w:t>45 phút</w:t>
            </w:r>
          </w:p>
        </w:tc>
        <w:tc>
          <w:tcPr>
            <w:tcW w:w="1418" w:type="dxa"/>
            <w:shd w:val="clear" w:color="auto" w:fill="auto"/>
          </w:tcPr>
          <w:p w:rsidR="008255D5" w:rsidRDefault="00381E79">
            <w:pPr>
              <w:rPr>
                <w:szCs w:val="28"/>
                <w:lang w:val="vi-VN"/>
              </w:rPr>
            </w:pPr>
            <w:r>
              <w:rPr>
                <w:szCs w:val="28"/>
                <w:lang w:val="fr-FR"/>
              </w:rPr>
              <w:t>Tuần 35,  tháng 5/202</w:t>
            </w:r>
            <w:r>
              <w:rPr>
                <w:szCs w:val="28"/>
                <w:lang w:val="vi-VN"/>
              </w:rPr>
              <w:t>4</w:t>
            </w:r>
          </w:p>
          <w:p w:rsidR="008255D5" w:rsidRDefault="008255D5">
            <w:pPr>
              <w:rPr>
                <w:szCs w:val="28"/>
                <w:lang w:val="vi-VN"/>
              </w:rPr>
            </w:pPr>
          </w:p>
          <w:p w:rsidR="008255D5" w:rsidRDefault="008255D5">
            <w:pPr>
              <w:rPr>
                <w:szCs w:val="28"/>
                <w:lang w:val="vi-VN"/>
              </w:rPr>
            </w:pPr>
          </w:p>
          <w:p w:rsidR="008255D5" w:rsidRDefault="008255D5">
            <w:pPr>
              <w:rPr>
                <w:szCs w:val="28"/>
                <w:lang w:val="vi-VN"/>
              </w:rPr>
            </w:pPr>
          </w:p>
          <w:p w:rsidR="008255D5" w:rsidRDefault="008255D5">
            <w:pPr>
              <w:rPr>
                <w:szCs w:val="28"/>
                <w:lang w:val="vi-VN"/>
              </w:rPr>
            </w:pPr>
          </w:p>
          <w:p w:rsidR="008255D5" w:rsidRDefault="008255D5">
            <w:pPr>
              <w:rPr>
                <w:szCs w:val="28"/>
                <w:lang w:val="vi-VN"/>
              </w:rPr>
            </w:pPr>
          </w:p>
          <w:p w:rsidR="008255D5" w:rsidRDefault="008255D5">
            <w:pPr>
              <w:rPr>
                <w:szCs w:val="28"/>
                <w:lang w:val="vi-VN"/>
              </w:rPr>
            </w:pPr>
          </w:p>
        </w:tc>
        <w:tc>
          <w:tcPr>
            <w:tcW w:w="5529" w:type="dxa"/>
            <w:shd w:val="clear" w:color="auto" w:fill="auto"/>
          </w:tcPr>
          <w:p w:rsidR="008255D5" w:rsidRDefault="00381E79">
            <w:pPr>
              <w:jc w:val="both"/>
              <w:rPr>
                <w:b/>
                <w:szCs w:val="28"/>
              </w:rPr>
            </w:pPr>
            <w:r>
              <w:rPr>
                <w:b/>
                <w:szCs w:val="28"/>
              </w:rPr>
              <w:t>Bài 10 -&gt; Bài 12</w:t>
            </w:r>
          </w:p>
          <w:p w:rsidR="008255D5" w:rsidRDefault="00381E79">
            <w:pPr>
              <w:jc w:val="both"/>
              <w:rPr>
                <w:szCs w:val="28"/>
              </w:rPr>
            </w:pPr>
            <w:r>
              <w:rPr>
                <w:szCs w:val="28"/>
              </w:rPr>
              <w:t>- Nêu được quy định của Hiến pháp nước CHXH chủ nghĩa Việt Nam về quyền và nghĩa vụ công dân.Thực hiện được quyền và nghĩa vụ công dân phù hợp với lứa tuổi.</w:t>
            </w:r>
          </w:p>
          <w:p w:rsidR="008255D5" w:rsidRDefault="00381E79">
            <w:pPr>
              <w:jc w:val="both"/>
              <w:rPr>
                <w:szCs w:val="28"/>
              </w:rPr>
            </w:pPr>
            <w:r>
              <w:rPr>
                <w:szCs w:val="28"/>
              </w:rPr>
              <w:t>- Nêu được các quyền cơ bản của trẻ em, ý nghĩa của quyền trẻ em và thực hiện quyền trẻ em.</w:t>
            </w:r>
          </w:p>
          <w:p w:rsidR="008255D5" w:rsidRDefault="00381E79">
            <w:pPr>
              <w:jc w:val="both"/>
              <w:rPr>
                <w:szCs w:val="28"/>
              </w:rPr>
            </w:pPr>
            <w:r>
              <w:rPr>
                <w:szCs w:val="28"/>
              </w:rPr>
              <w:t>- Phân biệt được hành vi thực hiện quyền trẻ em và hành vi vi phạm quyền trẻ em. Thực hiện tốt quyền và bổn phận của trẻ em.</w:t>
            </w:r>
          </w:p>
          <w:p w:rsidR="008255D5" w:rsidRDefault="00381E79">
            <w:pPr>
              <w:jc w:val="both"/>
              <w:rPr>
                <w:szCs w:val="28"/>
              </w:rPr>
            </w:pPr>
            <w:r>
              <w:rPr>
                <w:szCs w:val="28"/>
              </w:rPr>
              <w:t xml:space="preserve">- Nhận xét, đánh giá được việc thực hiện quyền trẻ em của bản thân, gia đình, nhà trường, cộng đồng; bày tỏ được nhu cầu để </w:t>
            </w:r>
            <w:r>
              <w:rPr>
                <w:szCs w:val="28"/>
              </w:rPr>
              <w:lastRenderedPageBreak/>
              <w:t>thực hiện tốt quyền trẻ em.</w:t>
            </w:r>
          </w:p>
        </w:tc>
        <w:tc>
          <w:tcPr>
            <w:tcW w:w="2693" w:type="dxa"/>
            <w:shd w:val="clear" w:color="auto" w:fill="auto"/>
          </w:tcPr>
          <w:p w:rsidR="008255D5" w:rsidRDefault="00381E79">
            <w:pPr>
              <w:rPr>
                <w:szCs w:val="28"/>
                <w:lang w:val="fr-FR"/>
              </w:rPr>
            </w:pPr>
            <w:r>
              <w:rPr>
                <w:szCs w:val="28"/>
                <w:lang w:val="fr-FR"/>
              </w:rPr>
              <w:lastRenderedPageBreak/>
              <w:t>Viết trên giấy</w:t>
            </w:r>
          </w:p>
        </w:tc>
      </w:tr>
    </w:tbl>
    <w:p w:rsidR="008255D5" w:rsidRDefault="00381E79">
      <w:pPr>
        <w:ind w:left="567"/>
        <w:jc w:val="both"/>
        <w:rPr>
          <w:b/>
          <w:bCs/>
          <w:lang w:val="vi-VN"/>
        </w:rPr>
      </w:pPr>
      <w:r>
        <w:rPr>
          <w:b/>
          <w:bCs/>
        </w:rPr>
        <w:lastRenderedPageBreak/>
        <w:t>III</w:t>
      </w:r>
      <w:r>
        <w:rPr>
          <w:b/>
          <w:bCs/>
          <w:lang w:val="vi-VN"/>
        </w:rPr>
        <w:t xml:space="preserve">. Các </w:t>
      </w:r>
      <w:r>
        <w:rPr>
          <w:b/>
          <w:bCs/>
        </w:rPr>
        <w:t>nội dung</w:t>
      </w:r>
      <w:r>
        <w:rPr>
          <w:b/>
          <w:bCs/>
          <w:lang w:val="vi-VN"/>
        </w:rPr>
        <w:t xml:space="preserve"> khác (nếu có):</w:t>
      </w:r>
    </w:p>
    <w:p w:rsidR="008255D5" w:rsidRDefault="00381E79">
      <w:pPr>
        <w:ind w:left="567"/>
        <w:jc w:val="both"/>
        <w:rPr>
          <w:lang w:val="vi-VN"/>
        </w:rPr>
      </w:pPr>
      <w:r>
        <w:rPr>
          <w:lang w:val="vi-VN"/>
        </w:rPr>
        <w:t>.......................................................................................................................................................................................................</w:t>
      </w:r>
    </w:p>
    <w:p w:rsidR="008255D5" w:rsidRDefault="00381E79">
      <w:pPr>
        <w:ind w:left="567"/>
        <w:jc w:val="both"/>
        <w:rPr>
          <w:lang w:val="vi-VN"/>
        </w:rPr>
      </w:pPr>
      <w:r>
        <w:rPr>
          <w:lang w:val="vi-VN"/>
        </w:rPr>
        <w:t>.......................................................................................................................................................................................................</w:t>
      </w:r>
    </w:p>
    <w:p w:rsidR="008255D5" w:rsidRDefault="008255D5">
      <w:pPr>
        <w:ind w:left="567"/>
        <w:jc w:val="both"/>
        <w:rPr>
          <w:lang w:val="vi-VN"/>
        </w:rPr>
      </w:pPr>
    </w:p>
    <w:tbl>
      <w:tblPr>
        <w:tblpPr w:leftFromText="180" w:rightFromText="180" w:vertAnchor="text" w:horzAnchor="margin" w:tblpX="108" w:tblpY="-21"/>
        <w:tblW w:w="0" w:type="auto"/>
        <w:tblLook w:val="04A0" w:firstRow="1" w:lastRow="0" w:firstColumn="1" w:lastColumn="0" w:noHBand="0" w:noVBand="1"/>
      </w:tblPr>
      <w:tblGrid>
        <w:gridCol w:w="7038"/>
        <w:gridCol w:w="2448"/>
        <w:gridCol w:w="4735"/>
      </w:tblGrid>
      <w:tr w:rsidR="008255D5" w:rsidTr="0078507D">
        <w:trPr>
          <w:trHeight w:val="2694"/>
        </w:trPr>
        <w:tc>
          <w:tcPr>
            <w:tcW w:w="7038" w:type="dxa"/>
          </w:tcPr>
          <w:p w:rsidR="008255D5" w:rsidRDefault="008255D5">
            <w:pPr>
              <w:spacing w:before="0" w:after="0" w:line="288" w:lineRule="auto"/>
              <w:jc w:val="center"/>
              <w:rPr>
                <w:rFonts w:eastAsia="Times New Roman"/>
                <w:b/>
                <w:szCs w:val="28"/>
                <w:lang w:val="vi-VN"/>
              </w:rPr>
            </w:pPr>
          </w:p>
          <w:p w:rsidR="008255D5" w:rsidRDefault="00381E79" w:rsidP="0078507D">
            <w:pPr>
              <w:spacing w:before="0" w:after="0" w:line="288" w:lineRule="auto"/>
              <w:jc w:val="center"/>
              <w:rPr>
                <w:rFonts w:eastAsia="Times New Roman"/>
                <w:b/>
                <w:szCs w:val="28"/>
                <w:lang w:val="vi-VN"/>
              </w:rPr>
            </w:pPr>
            <w:r>
              <w:rPr>
                <w:rFonts w:eastAsia="Times New Roman"/>
                <w:b/>
                <w:szCs w:val="28"/>
                <w:lang w:val="da-DK"/>
              </w:rPr>
              <w:t>DUYỆT</w:t>
            </w:r>
            <w:r>
              <w:rPr>
                <w:rFonts w:eastAsia="Times New Roman"/>
                <w:b/>
                <w:szCs w:val="28"/>
                <w:lang w:val="vi-VN"/>
              </w:rPr>
              <w:t xml:space="preserve"> CỦA HIỆU TRƯỞNG</w:t>
            </w:r>
          </w:p>
          <w:p w:rsidR="008255D5" w:rsidRDefault="008255D5">
            <w:pPr>
              <w:spacing w:before="0" w:after="0" w:line="288" w:lineRule="auto"/>
              <w:jc w:val="center"/>
              <w:rPr>
                <w:rFonts w:eastAsia="Times New Roman"/>
                <w:b/>
                <w:szCs w:val="28"/>
                <w:lang w:val="vi-VN"/>
              </w:rPr>
            </w:pPr>
          </w:p>
          <w:p w:rsidR="008255D5" w:rsidRDefault="00E74D17">
            <w:pPr>
              <w:spacing w:before="0" w:after="0" w:line="288" w:lineRule="auto"/>
              <w:jc w:val="center"/>
              <w:rPr>
                <w:rFonts w:eastAsia="Times New Roman"/>
                <w:b/>
                <w:szCs w:val="28"/>
                <w:lang w:val="vi-VN"/>
              </w:rPr>
            </w:pPr>
            <w:r w:rsidRPr="000979F7">
              <w:rPr>
                <w:noProof/>
              </w:rPr>
              <w:drawing>
                <wp:inline distT="0" distB="0" distL="0" distR="0" wp14:anchorId="184B49CC" wp14:editId="1B5ADF7E">
                  <wp:extent cx="3097243" cy="1394460"/>
                  <wp:effectExtent l="0" t="0" r="0" b="0"/>
                  <wp:docPr id="1" name="Picture 1" descr="C:\Users\Admin\Desktop\HIỆU TRƯỞNG CÓ DẤU OK.doc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HIỆU TRƯỞNG CÓ DẤU OK.docx.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4443" cy="1393199"/>
                          </a:xfrm>
                          <a:prstGeom prst="rect">
                            <a:avLst/>
                          </a:prstGeom>
                          <a:noFill/>
                          <a:ln>
                            <a:noFill/>
                          </a:ln>
                        </pic:spPr>
                      </pic:pic>
                    </a:graphicData>
                  </a:graphic>
                </wp:inline>
              </w:drawing>
            </w:r>
          </w:p>
          <w:p w:rsidR="008255D5" w:rsidRPr="0078507D" w:rsidRDefault="00044DA7" w:rsidP="00E74D17">
            <w:pPr>
              <w:spacing w:before="0" w:after="0" w:line="288" w:lineRule="auto"/>
              <w:rPr>
                <w:rFonts w:eastAsia="Times New Roman"/>
                <w:i/>
                <w:szCs w:val="28"/>
              </w:rPr>
            </w:pPr>
            <w:r>
              <w:rPr>
                <w:rFonts w:eastAsia="Times New Roman"/>
                <w:b/>
                <w:szCs w:val="28"/>
              </w:rPr>
              <w:t xml:space="preserve">                 </w:t>
            </w:r>
            <w:r w:rsidR="00E74D17">
              <w:rPr>
                <w:rFonts w:eastAsia="Times New Roman"/>
                <w:b/>
                <w:bCs/>
                <w:iCs/>
                <w:szCs w:val="28"/>
              </w:rPr>
              <w:t xml:space="preserve">   </w:t>
            </w:r>
            <w:r w:rsidR="0078507D">
              <w:rPr>
                <w:rFonts w:eastAsia="Times New Roman"/>
                <w:b/>
                <w:bCs/>
                <w:iCs/>
                <w:szCs w:val="28"/>
              </w:rPr>
              <w:t>Lê Minh Tuấn</w:t>
            </w:r>
          </w:p>
        </w:tc>
        <w:tc>
          <w:tcPr>
            <w:tcW w:w="2448" w:type="dxa"/>
          </w:tcPr>
          <w:p w:rsidR="008255D5" w:rsidRDefault="008255D5">
            <w:pPr>
              <w:spacing w:before="0" w:after="0" w:line="288" w:lineRule="auto"/>
              <w:jc w:val="center"/>
              <w:rPr>
                <w:rFonts w:eastAsia="Times New Roman"/>
                <w:b/>
                <w:szCs w:val="28"/>
                <w:lang w:val="vi-VN"/>
              </w:rPr>
            </w:pPr>
          </w:p>
          <w:p w:rsidR="008255D5" w:rsidRDefault="008255D5">
            <w:pPr>
              <w:spacing w:before="0" w:after="0" w:line="288" w:lineRule="auto"/>
              <w:jc w:val="both"/>
              <w:rPr>
                <w:rFonts w:eastAsia="Times New Roman"/>
                <w:i/>
                <w:szCs w:val="28"/>
                <w:lang w:val="da-DK"/>
              </w:rPr>
            </w:pPr>
          </w:p>
          <w:p w:rsidR="008255D5" w:rsidRDefault="008255D5">
            <w:pPr>
              <w:spacing w:before="0" w:after="0" w:line="288" w:lineRule="auto"/>
              <w:jc w:val="center"/>
              <w:rPr>
                <w:rFonts w:eastAsia="Times New Roman"/>
                <w:i/>
                <w:szCs w:val="28"/>
                <w:lang w:val="da-DK"/>
              </w:rPr>
            </w:pPr>
          </w:p>
          <w:p w:rsidR="008255D5" w:rsidRDefault="008255D5">
            <w:pPr>
              <w:spacing w:before="0" w:after="0" w:line="288" w:lineRule="auto"/>
              <w:rPr>
                <w:rFonts w:eastAsia="Times New Roman"/>
                <w:i/>
                <w:szCs w:val="28"/>
                <w:lang w:val="vi-VN"/>
              </w:rPr>
            </w:pPr>
          </w:p>
        </w:tc>
        <w:tc>
          <w:tcPr>
            <w:tcW w:w="4735" w:type="dxa"/>
          </w:tcPr>
          <w:p w:rsidR="008255D5" w:rsidRDefault="0078507D">
            <w:pPr>
              <w:jc w:val="center"/>
              <w:rPr>
                <w:rFonts w:eastAsia="Calibri"/>
                <w:bCs/>
                <w:i/>
                <w:lang w:val="vi-VN"/>
              </w:rPr>
            </w:pPr>
            <w:r>
              <w:rPr>
                <w:rFonts w:eastAsia="Calibri"/>
                <w:bCs/>
                <w:i/>
              </w:rPr>
              <w:t>Tam Nghĩa</w:t>
            </w:r>
            <w:r w:rsidR="00381E79">
              <w:rPr>
                <w:rFonts w:eastAsia="Calibri"/>
                <w:bCs/>
                <w:i/>
              </w:rPr>
              <w:t>, ngày 03 tháng 9 năm 202</w:t>
            </w:r>
            <w:r w:rsidR="00381E79">
              <w:rPr>
                <w:rFonts w:eastAsia="Calibri"/>
                <w:bCs/>
                <w:i/>
                <w:lang w:val="vi-VN"/>
              </w:rPr>
              <w:t>4</w:t>
            </w:r>
          </w:p>
          <w:p w:rsidR="0078507D" w:rsidRDefault="0078507D" w:rsidP="0078507D">
            <w:pPr>
              <w:spacing w:before="0" w:after="0" w:line="288" w:lineRule="auto"/>
              <w:jc w:val="center"/>
              <w:rPr>
                <w:rFonts w:eastAsia="Times New Roman"/>
                <w:b/>
                <w:szCs w:val="28"/>
                <w:lang w:val="da-DK"/>
              </w:rPr>
            </w:pPr>
            <w:r>
              <w:rPr>
                <w:rFonts w:eastAsia="Times New Roman"/>
                <w:b/>
                <w:szCs w:val="28"/>
                <w:lang w:val="da-DK"/>
              </w:rPr>
              <w:t>TỔ TRƯỞNG CHUYÊN MÔN</w:t>
            </w:r>
          </w:p>
          <w:p w:rsidR="0078507D" w:rsidRDefault="0078507D" w:rsidP="0078507D">
            <w:pPr>
              <w:spacing w:before="0" w:after="0" w:line="288" w:lineRule="auto"/>
              <w:jc w:val="center"/>
              <w:rPr>
                <w:rFonts w:eastAsia="Times New Roman"/>
                <w:i/>
                <w:szCs w:val="28"/>
                <w:lang w:val="da-DK"/>
              </w:rPr>
            </w:pPr>
            <w:r>
              <w:rPr>
                <w:rFonts w:eastAsia="Times New Roman"/>
                <w:i/>
                <w:szCs w:val="28"/>
                <w:lang w:val="da-DK"/>
              </w:rPr>
              <w:t>(Ký và ghi rõ họ tên)</w:t>
            </w:r>
          </w:p>
          <w:p w:rsidR="0078507D" w:rsidRDefault="00E74D17" w:rsidP="0078507D">
            <w:pPr>
              <w:spacing w:before="0" w:after="0" w:line="288" w:lineRule="auto"/>
              <w:jc w:val="center"/>
              <w:rPr>
                <w:rFonts w:eastAsia="Times New Roman"/>
                <w:i/>
                <w:szCs w:val="28"/>
                <w:lang w:val="da-DK"/>
              </w:rPr>
            </w:pPr>
            <w:r>
              <w:rPr>
                <w:noProof/>
              </w:rPr>
              <w:drawing>
                <wp:anchor distT="0" distB="0" distL="114300" distR="114300" simplePos="0" relativeHeight="251662336" behindDoc="0" locked="0" layoutInCell="1" allowOverlap="1" wp14:anchorId="0BE17695" wp14:editId="638EE29B">
                  <wp:simplePos x="0" y="0"/>
                  <wp:positionH relativeFrom="column">
                    <wp:posOffset>444500</wp:posOffset>
                  </wp:positionH>
                  <wp:positionV relativeFrom="paragraph">
                    <wp:posOffset>159385</wp:posOffset>
                  </wp:positionV>
                  <wp:extent cx="2409825" cy="6762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825" cy="676275"/>
                          </a:xfrm>
                          <a:prstGeom prst="rect">
                            <a:avLst/>
                          </a:prstGeom>
                          <a:noFill/>
                        </pic:spPr>
                      </pic:pic>
                    </a:graphicData>
                  </a:graphic>
                  <wp14:sizeRelH relativeFrom="page">
                    <wp14:pctWidth>0</wp14:pctWidth>
                  </wp14:sizeRelH>
                  <wp14:sizeRelV relativeFrom="page">
                    <wp14:pctHeight>0</wp14:pctHeight>
                  </wp14:sizeRelV>
                </wp:anchor>
              </w:drawing>
            </w:r>
          </w:p>
          <w:p w:rsidR="0078507D" w:rsidRDefault="0078507D" w:rsidP="00E74D17">
            <w:pPr>
              <w:spacing w:before="0" w:after="0" w:line="288" w:lineRule="auto"/>
              <w:jc w:val="center"/>
              <w:rPr>
                <w:rFonts w:eastAsia="Times New Roman"/>
                <w:i/>
                <w:szCs w:val="28"/>
                <w:lang w:val="da-DK"/>
              </w:rPr>
            </w:pPr>
          </w:p>
          <w:p w:rsidR="008255D5" w:rsidRDefault="008255D5">
            <w:pPr>
              <w:spacing w:before="0" w:after="0" w:line="288" w:lineRule="auto"/>
              <w:jc w:val="both"/>
              <w:rPr>
                <w:rFonts w:eastAsia="Times New Roman"/>
                <w:i/>
                <w:szCs w:val="28"/>
                <w:lang w:val="vi-VN"/>
              </w:rPr>
            </w:pPr>
          </w:p>
          <w:p w:rsidR="008255D5" w:rsidRDefault="008255D5">
            <w:pPr>
              <w:spacing w:before="0" w:after="0" w:line="288" w:lineRule="auto"/>
              <w:jc w:val="center"/>
              <w:rPr>
                <w:rFonts w:eastAsia="Times New Roman"/>
                <w:i/>
                <w:szCs w:val="28"/>
                <w:lang w:val="da-DK"/>
              </w:rPr>
            </w:pPr>
          </w:p>
          <w:p w:rsidR="008255D5" w:rsidRPr="00E74D17" w:rsidRDefault="00E74D17" w:rsidP="0078507D">
            <w:pPr>
              <w:spacing w:before="0" w:after="0" w:line="288" w:lineRule="auto"/>
              <w:jc w:val="center"/>
              <w:rPr>
                <w:rFonts w:eastAsia="Times New Roman"/>
                <w:i/>
                <w:szCs w:val="28"/>
              </w:rPr>
            </w:pPr>
            <w:r>
              <w:rPr>
                <w:rFonts w:eastAsia="Times New Roman"/>
                <w:i/>
                <w:szCs w:val="28"/>
              </w:rPr>
              <w:t xml:space="preserve">Lê Bá Dũng </w:t>
            </w:r>
          </w:p>
        </w:tc>
      </w:tr>
    </w:tbl>
    <w:p w:rsidR="008255D5" w:rsidRDefault="008255D5">
      <w:pPr>
        <w:rPr>
          <w:b/>
          <w:bCs/>
          <w:lang w:val="vi-VN"/>
        </w:rPr>
      </w:pPr>
    </w:p>
    <w:p w:rsidR="008255D5" w:rsidRDefault="008255D5">
      <w:pPr>
        <w:rPr>
          <w:b/>
          <w:bCs/>
          <w:lang w:val="vi-VN"/>
        </w:rPr>
      </w:pPr>
    </w:p>
    <w:p w:rsidR="008255D5" w:rsidRDefault="008255D5">
      <w:pPr>
        <w:rPr>
          <w:b/>
          <w:bCs/>
          <w:lang w:val="vi-VN"/>
        </w:rPr>
      </w:pPr>
      <w:bookmarkStart w:id="0" w:name="_GoBack"/>
      <w:bookmarkEnd w:id="0"/>
    </w:p>
    <w:p w:rsidR="008255D5" w:rsidRDefault="008255D5">
      <w:pPr>
        <w:rPr>
          <w:b/>
          <w:bCs/>
          <w:lang w:val="vi-VN"/>
        </w:rPr>
      </w:pPr>
    </w:p>
    <w:p w:rsidR="008255D5" w:rsidRDefault="008255D5">
      <w:pPr>
        <w:rPr>
          <w:b/>
          <w:bCs/>
          <w:lang w:val="vi-VN"/>
        </w:rPr>
      </w:pPr>
    </w:p>
    <w:p w:rsidR="008255D5" w:rsidRDefault="008255D5">
      <w:pPr>
        <w:rPr>
          <w:b/>
          <w:bCs/>
          <w:lang w:val="vi-VN"/>
        </w:rPr>
      </w:pPr>
    </w:p>
    <w:p w:rsidR="008255D5" w:rsidRDefault="008255D5">
      <w:pPr>
        <w:rPr>
          <w:b/>
          <w:bCs/>
          <w:lang w:val="vi-VN"/>
        </w:rPr>
      </w:pPr>
    </w:p>
    <w:p w:rsidR="008255D5" w:rsidRDefault="008255D5">
      <w:pPr>
        <w:spacing w:before="0" w:after="200"/>
        <w:rPr>
          <w:b/>
          <w:color w:val="auto"/>
          <w:sz w:val="32"/>
          <w:szCs w:val="32"/>
          <w:lang w:val="vi-VN"/>
        </w:rPr>
      </w:pPr>
    </w:p>
    <w:p w:rsidR="008255D5" w:rsidRDefault="008255D5">
      <w:pPr>
        <w:spacing w:before="0" w:after="200"/>
        <w:rPr>
          <w:b/>
          <w:color w:val="auto"/>
          <w:sz w:val="32"/>
          <w:szCs w:val="32"/>
          <w:lang w:val="vi-VN"/>
        </w:rPr>
      </w:pPr>
    </w:p>
    <w:p w:rsidR="008255D5" w:rsidRDefault="008255D5">
      <w:pPr>
        <w:spacing w:before="0" w:after="200"/>
        <w:rPr>
          <w:b/>
          <w:color w:val="auto"/>
          <w:sz w:val="32"/>
          <w:szCs w:val="32"/>
          <w:lang w:val="vi-VN"/>
        </w:rPr>
      </w:pPr>
    </w:p>
    <w:p w:rsidR="008255D5" w:rsidRDefault="008255D5">
      <w:pPr>
        <w:spacing w:before="0" w:after="200"/>
        <w:rPr>
          <w:b/>
          <w:color w:val="auto"/>
          <w:sz w:val="32"/>
          <w:szCs w:val="32"/>
          <w:lang w:val="vi-VN"/>
        </w:rPr>
      </w:pPr>
    </w:p>
    <w:p w:rsidR="008255D5" w:rsidRDefault="008255D5">
      <w:pPr>
        <w:jc w:val="center"/>
        <w:rPr>
          <w:b/>
          <w:sz w:val="46"/>
          <w:lang w:val="fr-FR"/>
        </w:rPr>
      </w:pPr>
    </w:p>
    <w:sectPr w:rsidR="008255D5">
      <w:footerReference w:type="default" r:id="rId11"/>
      <w:pgSz w:w="16840" w:h="11901" w:orient="landscape"/>
      <w:pgMar w:top="1152" w:right="720" w:bottom="720" w:left="144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855" w:rsidRDefault="00041855">
      <w:pPr>
        <w:spacing w:before="0" w:after="0"/>
      </w:pPr>
      <w:r>
        <w:separator/>
      </w:r>
    </w:p>
  </w:endnote>
  <w:endnote w:type="continuationSeparator" w:id="0">
    <w:p w:rsidR="00041855" w:rsidRDefault="000418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等线 Light">
    <w:panose1 w:val="00000000000000000000"/>
    <w:charset w:val="80"/>
    <w:family w:val="roman"/>
    <w:notTrueType/>
    <w:pitch w:val="default"/>
  </w:font>
  <w:font w:name="Calibri Light">
    <w:altName w:val="Times New Roman"/>
    <w:panose1 w:val="00000000000000000000"/>
    <w:charset w:val="00"/>
    <w:family w:val="roman"/>
    <w:notTrueType/>
    <w:pitch w:val="default"/>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9907637"/>
    </w:sdtPr>
    <w:sdtEndPr/>
    <w:sdtContent>
      <w:p w:rsidR="008255D5" w:rsidRDefault="00381E79">
        <w:pPr>
          <w:pStyle w:val="Footer"/>
          <w:jc w:val="right"/>
        </w:pPr>
        <w:r>
          <w:fldChar w:fldCharType="begin"/>
        </w:r>
        <w:r>
          <w:instrText xml:space="preserve"> PAGE   \* MERGEFORMAT </w:instrText>
        </w:r>
        <w:r>
          <w:fldChar w:fldCharType="separate"/>
        </w:r>
        <w:r w:rsidR="00044DA7">
          <w:rPr>
            <w:noProof/>
          </w:rPr>
          <w:t>1</w:t>
        </w:r>
        <w:r>
          <w:fldChar w:fldCharType="end"/>
        </w:r>
      </w:p>
    </w:sdtContent>
  </w:sdt>
  <w:p w:rsidR="008255D5" w:rsidRDefault="008255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855" w:rsidRDefault="00041855">
      <w:pPr>
        <w:spacing w:before="0" w:after="0"/>
      </w:pPr>
      <w:r>
        <w:separator/>
      </w:r>
    </w:p>
  </w:footnote>
  <w:footnote w:type="continuationSeparator" w:id="0">
    <w:p w:rsidR="00041855" w:rsidRDefault="00041855">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EE"/>
    <w:rsid w:val="00041855"/>
    <w:rsid w:val="00044DA7"/>
    <w:rsid w:val="00060586"/>
    <w:rsid w:val="000627F4"/>
    <w:rsid w:val="00066E94"/>
    <w:rsid w:val="00092E22"/>
    <w:rsid w:val="000D31A1"/>
    <w:rsid w:val="000E76F6"/>
    <w:rsid w:val="000F7556"/>
    <w:rsid w:val="0010246F"/>
    <w:rsid w:val="00105435"/>
    <w:rsid w:val="001129EB"/>
    <w:rsid w:val="001263ED"/>
    <w:rsid w:val="00147425"/>
    <w:rsid w:val="00157BDB"/>
    <w:rsid w:val="001707D8"/>
    <w:rsid w:val="0017250E"/>
    <w:rsid w:val="00186EBF"/>
    <w:rsid w:val="001B39E2"/>
    <w:rsid w:val="001C132D"/>
    <w:rsid w:val="00201AE0"/>
    <w:rsid w:val="00207311"/>
    <w:rsid w:val="00284400"/>
    <w:rsid w:val="002D4A84"/>
    <w:rsid w:val="002D60BD"/>
    <w:rsid w:val="002D65B9"/>
    <w:rsid w:val="003339D9"/>
    <w:rsid w:val="003561DC"/>
    <w:rsid w:val="003645A6"/>
    <w:rsid w:val="003802AD"/>
    <w:rsid w:val="00381C62"/>
    <w:rsid w:val="00381E79"/>
    <w:rsid w:val="00387E8F"/>
    <w:rsid w:val="003A2CE9"/>
    <w:rsid w:val="003C2531"/>
    <w:rsid w:val="003C5B96"/>
    <w:rsid w:val="003C6ECF"/>
    <w:rsid w:val="003E7BC5"/>
    <w:rsid w:val="003F3BF8"/>
    <w:rsid w:val="003F7920"/>
    <w:rsid w:val="004123CF"/>
    <w:rsid w:val="004203B8"/>
    <w:rsid w:val="00420ABC"/>
    <w:rsid w:val="00424351"/>
    <w:rsid w:val="00430793"/>
    <w:rsid w:val="00435A8B"/>
    <w:rsid w:val="00450390"/>
    <w:rsid w:val="00463FE9"/>
    <w:rsid w:val="00476C13"/>
    <w:rsid w:val="00481B19"/>
    <w:rsid w:val="00484216"/>
    <w:rsid w:val="004B303E"/>
    <w:rsid w:val="004D3937"/>
    <w:rsid w:val="004D42DA"/>
    <w:rsid w:val="00512B08"/>
    <w:rsid w:val="00517629"/>
    <w:rsid w:val="00523CB2"/>
    <w:rsid w:val="0052558B"/>
    <w:rsid w:val="00535AA3"/>
    <w:rsid w:val="00543EDF"/>
    <w:rsid w:val="00546E63"/>
    <w:rsid w:val="00555C84"/>
    <w:rsid w:val="005879AA"/>
    <w:rsid w:val="005B7F1C"/>
    <w:rsid w:val="005E0601"/>
    <w:rsid w:val="006124F1"/>
    <w:rsid w:val="00621664"/>
    <w:rsid w:val="0063118B"/>
    <w:rsid w:val="00660399"/>
    <w:rsid w:val="00663897"/>
    <w:rsid w:val="00670760"/>
    <w:rsid w:val="00691C50"/>
    <w:rsid w:val="00692C6C"/>
    <w:rsid w:val="006B5544"/>
    <w:rsid w:val="006B5A0E"/>
    <w:rsid w:val="006C0D6D"/>
    <w:rsid w:val="006D1D93"/>
    <w:rsid w:val="006F0BD4"/>
    <w:rsid w:val="006F4E22"/>
    <w:rsid w:val="0070145A"/>
    <w:rsid w:val="00705A31"/>
    <w:rsid w:val="0072448F"/>
    <w:rsid w:val="00726E70"/>
    <w:rsid w:val="00743378"/>
    <w:rsid w:val="0077774F"/>
    <w:rsid w:val="0078507D"/>
    <w:rsid w:val="007A75EE"/>
    <w:rsid w:val="007C455A"/>
    <w:rsid w:val="008009C9"/>
    <w:rsid w:val="00806A48"/>
    <w:rsid w:val="008255D5"/>
    <w:rsid w:val="008302A3"/>
    <w:rsid w:val="008505D7"/>
    <w:rsid w:val="00852E10"/>
    <w:rsid w:val="00853DAA"/>
    <w:rsid w:val="00875B35"/>
    <w:rsid w:val="00885E8B"/>
    <w:rsid w:val="008B338B"/>
    <w:rsid w:val="008B33FB"/>
    <w:rsid w:val="008C2632"/>
    <w:rsid w:val="008C517E"/>
    <w:rsid w:val="008D1504"/>
    <w:rsid w:val="008E6D18"/>
    <w:rsid w:val="008F0EDD"/>
    <w:rsid w:val="008F7CD8"/>
    <w:rsid w:val="00902194"/>
    <w:rsid w:val="00904C4F"/>
    <w:rsid w:val="00972770"/>
    <w:rsid w:val="00976D2D"/>
    <w:rsid w:val="00997DB5"/>
    <w:rsid w:val="009B548E"/>
    <w:rsid w:val="009C360D"/>
    <w:rsid w:val="009D5655"/>
    <w:rsid w:val="00A03E08"/>
    <w:rsid w:val="00A045AB"/>
    <w:rsid w:val="00A07B59"/>
    <w:rsid w:val="00A27137"/>
    <w:rsid w:val="00A30B56"/>
    <w:rsid w:val="00A3386B"/>
    <w:rsid w:val="00A34C11"/>
    <w:rsid w:val="00A358C4"/>
    <w:rsid w:val="00A52014"/>
    <w:rsid w:val="00A6522A"/>
    <w:rsid w:val="00A81FD5"/>
    <w:rsid w:val="00AA055B"/>
    <w:rsid w:val="00AF047C"/>
    <w:rsid w:val="00AF5AB3"/>
    <w:rsid w:val="00B07ACA"/>
    <w:rsid w:val="00B3295B"/>
    <w:rsid w:val="00B420D8"/>
    <w:rsid w:val="00B65743"/>
    <w:rsid w:val="00BA3E49"/>
    <w:rsid w:val="00BB5AD4"/>
    <w:rsid w:val="00BC70AA"/>
    <w:rsid w:val="00BD67B5"/>
    <w:rsid w:val="00BF3D2A"/>
    <w:rsid w:val="00C020F1"/>
    <w:rsid w:val="00C05003"/>
    <w:rsid w:val="00C1594D"/>
    <w:rsid w:val="00C172DF"/>
    <w:rsid w:val="00C20FE9"/>
    <w:rsid w:val="00C21FC9"/>
    <w:rsid w:val="00C3731A"/>
    <w:rsid w:val="00C43BA9"/>
    <w:rsid w:val="00C75298"/>
    <w:rsid w:val="00C803FA"/>
    <w:rsid w:val="00CA5E8A"/>
    <w:rsid w:val="00CB5029"/>
    <w:rsid w:val="00CE0D18"/>
    <w:rsid w:val="00CF42D3"/>
    <w:rsid w:val="00CF6E17"/>
    <w:rsid w:val="00D20F0D"/>
    <w:rsid w:val="00D277EC"/>
    <w:rsid w:val="00D35413"/>
    <w:rsid w:val="00D3609D"/>
    <w:rsid w:val="00D44968"/>
    <w:rsid w:val="00D53CB2"/>
    <w:rsid w:val="00D57624"/>
    <w:rsid w:val="00D868B7"/>
    <w:rsid w:val="00D9365B"/>
    <w:rsid w:val="00D96C9D"/>
    <w:rsid w:val="00D97E83"/>
    <w:rsid w:val="00DA4628"/>
    <w:rsid w:val="00DA7524"/>
    <w:rsid w:val="00DB196B"/>
    <w:rsid w:val="00DB76AF"/>
    <w:rsid w:val="00DC1CD1"/>
    <w:rsid w:val="00DD064C"/>
    <w:rsid w:val="00DE3303"/>
    <w:rsid w:val="00DF187D"/>
    <w:rsid w:val="00DF65CE"/>
    <w:rsid w:val="00DF7A2C"/>
    <w:rsid w:val="00E009E3"/>
    <w:rsid w:val="00E01588"/>
    <w:rsid w:val="00E23E9E"/>
    <w:rsid w:val="00E45512"/>
    <w:rsid w:val="00E47721"/>
    <w:rsid w:val="00E47CC1"/>
    <w:rsid w:val="00E530D4"/>
    <w:rsid w:val="00E5658D"/>
    <w:rsid w:val="00E71E3C"/>
    <w:rsid w:val="00E7296B"/>
    <w:rsid w:val="00E74D17"/>
    <w:rsid w:val="00E81F7F"/>
    <w:rsid w:val="00EA6208"/>
    <w:rsid w:val="00EB647D"/>
    <w:rsid w:val="00ED1FEE"/>
    <w:rsid w:val="00EF3E72"/>
    <w:rsid w:val="00F10AA4"/>
    <w:rsid w:val="00F117F2"/>
    <w:rsid w:val="00F5629B"/>
    <w:rsid w:val="00FA6F30"/>
    <w:rsid w:val="00FB34B0"/>
    <w:rsid w:val="00FC18CF"/>
    <w:rsid w:val="00FF6465"/>
    <w:rsid w:val="0B2F00FA"/>
    <w:rsid w:val="15213331"/>
    <w:rsid w:val="1F474E92"/>
    <w:rsid w:val="2A3236C2"/>
    <w:rsid w:val="2BCF66CF"/>
    <w:rsid w:val="42C95FF1"/>
    <w:rsid w:val="47214B75"/>
    <w:rsid w:val="519E02F9"/>
    <w:rsid w:val="56B8161E"/>
    <w:rsid w:val="76CC67E4"/>
    <w:rsid w:val="7FBE19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qFormat="1"/>
    <w:lsdException w:name="caption" w:uiPriority="35" w:qFormat="1"/>
    <w:lsdException w:name="footnote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pPr>
    <w:rPr>
      <w:rFonts w:ascii="Segoe UI" w:hAnsi="Segoe UI" w:cs="Segoe UI"/>
      <w:sz w:val="18"/>
    </w:rPr>
  </w:style>
  <w:style w:type="paragraph" w:styleId="Footer">
    <w:name w:val="footer"/>
    <w:basedOn w:val="Normal"/>
    <w:link w:val="FooterChar"/>
    <w:uiPriority w:val="99"/>
    <w:unhideWhenUsed/>
    <w:qFormat/>
    <w:pPr>
      <w:tabs>
        <w:tab w:val="center" w:pos="4680"/>
        <w:tab w:val="right" w:pos="9360"/>
      </w:tabs>
      <w:spacing w:before="0" w:after="0"/>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before="0" w:after="0"/>
    </w:pPr>
    <w:rPr>
      <w:sz w:val="20"/>
      <w:szCs w:val="20"/>
    </w:rPr>
  </w:style>
  <w:style w:type="paragraph" w:styleId="Header">
    <w:name w:val="header"/>
    <w:basedOn w:val="Normal"/>
    <w:link w:val="HeaderChar"/>
    <w:uiPriority w:val="99"/>
    <w:unhideWhenUsed/>
    <w:qFormat/>
    <w:pPr>
      <w:tabs>
        <w:tab w:val="center" w:pos="4680"/>
        <w:tab w:val="right" w:pos="9360"/>
      </w:tabs>
      <w:spacing w:before="0" w:after="0"/>
    </w:pPr>
  </w:style>
  <w:style w:type="paragraph" w:styleId="NormalWeb">
    <w:name w:val="Normal (Web)"/>
    <w:basedOn w:val="Normal"/>
    <w:uiPriority w:val="99"/>
    <w:qFormat/>
    <w:pPr>
      <w:spacing w:before="100" w:beforeAutospacing="1" w:after="100" w:afterAutospacing="1"/>
    </w:pPr>
    <w:rPr>
      <w:rFonts w:eastAsia="MS Mincho"/>
      <w:color w:val="auto"/>
      <w:sz w:val="24"/>
      <w:szCs w:val="24"/>
    </w:rPr>
  </w:style>
  <w:style w:type="character" w:styleId="Strong">
    <w:name w:val="Strong"/>
    <w:basedOn w:val="DefaultParagraphFont"/>
    <w:uiPriority w:val="22"/>
    <w:qFormat/>
    <w:rPr>
      <w:b/>
      <w:bCs/>
    </w:rPr>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Segoe UI" w:hAnsi="Segoe UI" w:cs="Segoe UI"/>
      <w:sz w:val="18"/>
    </w:rPr>
  </w:style>
  <w:style w:type="character" w:customStyle="1" w:styleId="FootnoteTextChar">
    <w:name w:val="Footnote Text Char"/>
    <w:basedOn w:val="DefaultParagraphFont"/>
    <w:link w:val="FootnoteText"/>
    <w:uiPriority w:val="99"/>
    <w:semiHidden/>
    <w:qFormat/>
    <w:rPr>
      <w:sz w:val="20"/>
      <w:szCs w:val="20"/>
    </w:rPr>
  </w:style>
  <w:style w:type="table" w:customStyle="1" w:styleId="TableGrid1">
    <w:name w:val="Table Grid1"/>
    <w:basedOn w:val="TableNormal"/>
    <w:uiPriority w:val="59"/>
    <w:qFormat/>
    <w:rPr>
      <w:rFonts w:cstheme="minorBidi"/>
      <w:sz w:val="26"/>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styleId="ListParagraph">
    <w:name w:val="List Paragraph"/>
    <w:basedOn w:val="Normal"/>
    <w:uiPriority w:val="34"/>
    <w:qFormat/>
    <w:pPr>
      <w:ind w:left="720"/>
      <w:contextualSpacing/>
    </w:pPr>
  </w:style>
  <w:style w:type="paragraph" w:customStyle="1" w:styleId="4-Bang">
    <w:name w:val="4-Bang"/>
    <w:basedOn w:val="Normal"/>
    <w:qFormat/>
    <w:pPr>
      <w:widowControl w:val="0"/>
      <w:jc w:val="both"/>
    </w:pPr>
    <w:rPr>
      <w:szCs w:val="26"/>
    </w:rPr>
  </w:style>
  <w:style w:type="character" w:customStyle="1" w:styleId="fontstyle01">
    <w:name w:val="fontstyle01"/>
    <w:basedOn w:val="DefaultParagraphFont"/>
    <w:qFormat/>
    <w:rPr>
      <w:rFonts w:ascii="Times New Roman" w:hAnsi="Times New Roman" w:cs="Times New Roman" w:hint="default"/>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qFormat="1"/>
    <w:lsdException w:name="footer" w:semiHidden="0" w:qFormat="1"/>
    <w:lsdException w:name="caption" w:uiPriority="35" w:qFormat="1"/>
    <w:lsdException w:name="footnote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color w:val="000000"/>
      <w:sz w:val="2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pPr>
    <w:rPr>
      <w:rFonts w:ascii="Segoe UI" w:hAnsi="Segoe UI" w:cs="Segoe UI"/>
      <w:sz w:val="18"/>
    </w:rPr>
  </w:style>
  <w:style w:type="paragraph" w:styleId="Footer">
    <w:name w:val="footer"/>
    <w:basedOn w:val="Normal"/>
    <w:link w:val="FooterChar"/>
    <w:uiPriority w:val="99"/>
    <w:unhideWhenUsed/>
    <w:qFormat/>
    <w:pPr>
      <w:tabs>
        <w:tab w:val="center" w:pos="4680"/>
        <w:tab w:val="right" w:pos="9360"/>
      </w:tabs>
      <w:spacing w:before="0" w:after="0"/>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before="0" w:after="0"/>
    </w:pPr>
    <w:rPr>
      <w:sz w:val="20"/>
      <w:szCs w:val="20"/>
    </w:rPr>
  </w:style>
  <w:style w:type="paragraph" w:styleId="Header">
    <w:name w:val="header"/>
    <w:basedOn w:val="Normal"/>
    <w:link w:val="HeaderChar"/>
    <w:uiPriority w:val="99"/>
    <w:unhideWhenUsed/>
    <w:qFormat/>
    <w:pPr>
      <w:tabs>
        <w:tab w:val="center" w:pos="4680"/>
        <w:tab w:val="right" w:pos="9360"/>
      </w:tabs>
      <w:spacing w:before="0" w:after="0"/>
    </w:pPr>
  </w:style>
  <w:style w:type="paragraph" w:styleId="NormalWeb">
    <w:name w:val="Normal (Web)"/>
    <w:basedOn w:val="Normal"/>
    <w:uiPriority w:val="99"/>
    <w:qFormat/>
    <w:pPr>
      <w:spacing w:before="100" w:beforeAutospacing="1" w:after="100" w:afterAutospacing="1"/>
    </w:pPr>
    <w:rPr>
      <w:rFonts w:eastAsia="MS Mincho"/>
      <w:color w:val="auto"/>
      <w:sz w:val="24"/>
      <w:szCs w:val="24"/>
    </w:rPr>
  </w:style>
  <w:style w:type="character" w:styleId="Strong">
    <w:name w:val="Strong"/>
    <w:basedOn w:val="DefaultParagraphFont"/>
    <w:uiPriority w:val="22"/>
    <w:qFormat/>
    <w:rPr>
      <w:b/>
      <w:bCs/>
    </w:rPr>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Segoe UI" w:hAnsi="Segoe UI" w:cs="Segoe UI"/>
      <w:sz w:val="18"/>
    </w:rPr>
  </w:style>
  <w:style w:type="character" w:customStyle="1" w:styleId="FootnoteTextChar">
    <w:name w:val="Footnote Text Char"/>
    <w:basedOn w:val="DefaultParagraphFont"/>
    <w:link w:val="FootnoteText"/>
    <w:uiPriority w:val="99"/>
    <w:semiHidden/>
    <w:qFormat/>
    <w:rPr>
      <w:sz w:val="20"/>
      <w:szCs w:val="20"/>
    </w:rPr>
  </w:style>
  <w:style w:type="table" w:customStyle="1" w:styleId="TableGrid1">
    <w:name w:val="Table Grid1"/>
    <w:basedOn w:val="TableNormal"/>
    <w:uiPriority w:val="59"/>
    <w:qFormat/>
    <w:rPr>
      <w:rFonts w:cstheme="minorBidi"/>
      <w:sz w:val="26"/>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styleId="ListParagraph">
    <w:name w:val="List Paragraph"/>
    <w:basedOn w:val="Normal"/>
    <w:uiPriority w:val="34"/>
    <w:qFormat/>
    <w:pPr>
      <w:ind w:left="720"/>
      <w:contextualSpacing/>
    </w:pPr>
  </w:style>
  <w:style w:type="paragraph" w:customStyle="1" w:styleId="4-Bang">
    <w:name w:val="4-Bang"/>
    <w:basedOn w:val="Normal"/>
    <w:qFormat/>
    <w:pPr>
      <w:widowControl w:val="0"/>
      <w:jc w:val="both"/>
    </w:pPr>
    <w:rPr>
      <w:szCs w:val="26"/>
    </w:rPr>
  </w:style>
  <w:style w:type="character" w:customStyle="1" w:styleId="fontstyle01">
    <w:name w:val="fontstyle01"/>
    <w:basedOn w:val="DefaultParagraphFont"/>
    <w:qFormat/>
    <w:rPr>
      <w:rFonts w:ascii="Times New Roman" w:hAnsi="Times New Roman" w:cs="Times New Roman" w:hint="default"/>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5C0086-017E-4690-9D1B-ABB3439E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Admin</cp:lastModifiedBy>
  <cp:revision>3</cp:revision>
  <cp:lastPrinted>2022-09-03T18:38:00Z</cp:lastPrinted>
  <dcterms:created xsi:type="dcterms:W3CDTF">2024-09-12T07:07:00Z</dcterms:created>
  <dcterms:modified xsi:type="dcterms:W3CDTF">2024-09-12T07:08:00Z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1033-12.2.0.18165</vt:lpwstr>
  </property>
  <property fmtid="{D5CDD505-2E9C-101B-9397-08002B2CF9AE}" pid="3" name="ICV">
    <vt:lpwstr>93B19947FCED4744B3A5C41B739339E4</vt:lpwstr>
  </property>
</Properties>
</file>