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5"/>
        <w:gridCol w:w="5947"/>
      </w:tblGrid>
      <w:tr w:rsidR="00355066" w:rsidRPr="00355066" w:rsidTr="0026320E">
        <w:tc>
          <w:tcPr>
            <w:tcW w:w="3325" w:type="dxa"/>
          </w:tcPr>
          <w:p w:rsidR="00355066" w:rsidRPr="00355066" w:rsidRDefault="00355066" w:rsidP="00355066">
            <w:pPr>
              <w:jc w:val="center"/>
              <w:rPr>
                <w:rFonts w:ascii="Times New Roman" w:eastAsia="Calibri" w:hAnsi="Times New Roman" w:cs="Times New Roman"/>
                <w:sz w:val="28"/>
                <w:szCs w:val="28"/>
              </w:rPr>
            </w:pPr>
            <w:r w:rsidRPr="00355066">
              <w:rPr>
                <w:rFonts w:ascii="Times New Roman" w:eastAsia="Calibri" w:hAnsi="Times New Roman" w:cs="Times New Roman"/>
                <w:sz w:val="28"/>
                <w:szCs w:val="28"/>
              </w:rPr>
              <w:t>TRƯỜNG THCS LÊ LỢI</w:t>
            </w:r>
          </w:p>
          <w:p w:rsidR="00355066" w:rsidRPr="00355066" w:rsidRDefault="00355066" w:rsidP="00355066">
            <w:pPr>
              <w:jc w:val="center"/>
              <w:rPr>
                <w:rFonts w:ascii="Times New Roman" w:eastAsia="Calibri" w:hAnsi="Times New Roman" w:cs="Times New Roman"/>
                <w:b/>
                <w:sz w:val="28"/>
                <w:szCs w:val="28"/>
              </w:rPr>
            </w:pPr>
            <w:r w:rsidRPr="00355066">
              <w:rPr>
                <w:rFonts w:ascii="Times New Roman" w:eastAsia="Calibri" w:hAnsi="Times New Roman" w:cs="Times New Roman"/>
                <w:b/>
                <w:noProof/>
                <w:sz w:val="28"/>
                <w:szCs w:val="28"/>
                <w:lang w:eastAsia="vi-VN"/>
              </w:rPr>
              <mc:AlternateContent>
                <mc:Choice Requires="wps">
                  <w:drawing>
                    <wp:anchor distT="0" distB="0" distL="114300" distR="114300" simplePos="0" relativeHeight="251659264" behindDoc="0" locked="0" layoutInCell="1" allowOverlap="1" wp14:anchorId="7F7C5A74" wp14:editId="60A701C2">
                      <wp:simplePos x="0" y="0"/>
                      <wp:positionH relativeFrom="column">
                        <wp:posOffset>537845</wp:posOffset>
                      </wp:positionH>
                      <wp:positionV relativeFrom="paragraph">
                        <wp:posOffset>231140</wp:posOffset>
                      </wp:positionV>
                      <wp:extent cx="9067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906780" cy="0"/>
                              </a:xfrm>
                              <a:prstGeom prst="line">
                                <a:avLst/>
                              </a:prstGeom>
                              <a:noFill/>
                              <a:ln w="6350" cap="flat" cmpd="sng" algn="ctr">
                                <a:solidFill>
                                  <a:srgbClr val="5B9BD5"/>
                                </a:solidFill>
                                <a:prstDash val="solid"/>
                                <a:miter lim="800000"/>
                              </a:ln>
                              <a:effectLst/>
                            </wps:spPr>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35pt,18.2pt" to="113.7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" strokecolor="#5b9bd5" strokeweight=".5pt">
                      <v:stroke joinstyle="miter"/>
                    </v:line>
                  </w:pict>
                </mc:Fallback>
              </mc:AlternateContent>
            </w:r>
            <w:r w:rsidRPr="00355066">
              <w:rPr>
                <w:rFonts w:ascii="Times New Roman" w:eastAsia="Calibri" w:hAnsi="Times New Roman" w:cs="Times New Roman"/>
                <w:b/>
                <w:sz w:val="28"/>
                <w:szCs w:val="28"/>
              </w:rPr>
              <w:t>TỔ XÃ HỘ</w:t>
            </w:r>
            <w:r>
              <w:rPr>
                <w:rFonts w:ascii="Times New Roman" w:eastAsia="Calibri" w:hAnsi="Times New Roman" w:cs="Times New Roman"/>
                <w:b/>
                <w:sz w:val="28"/>
                <w:szCs w:val="28"/>
              </w:rPr>
              <w:t>I 2</w:t>
            </w:r>
          </w:p>
        </w:tc>
        <w:tc>
          <w:tcPr>
            <w:tcW w:w="6025" w:type="dxa"/>
          </w:tcPr>
          <w:p w:rsidR="00355066" w:rsidRPr="00355066" w:rsidRDefault="00355066" w:rsidP="00355066">
            <w:pPr>
              <w:jc w:val="center"/>
              <w:rPr>
                <w:rFonts w:ascii="Times New Roman" w:eastAsia="Calibri" w:hAnsi="Times New Roman" w:cs="Times New Roman"/>
                <w:sz w:val="28"/>
                <w:szCs w:val="28"/>
              </w:rPr>
            </w:pPr>
            <w:r w:rsidRPr="00355066">
              <w:rPr>
                <w:rFonts w:ascii="Times New Roman" w:eastAsia="Calibri" w:hAnsi="Times New Roman" w:cs="Times New Roman"/>
                <w:sz w:val="28"/>
                <w:szCs w:val="28"/>
              </w:rPr>
              <w:t>CỘNG HÒA XÃ HỘI CHỦ NGHĨA VIỆT NAM</w:t>
            </w:r>
          </w:p>
          <w:p w:rsidR="00355066" w:rsidRPr="00355066" w:rsidRDefault="00355066" w:rsidP="00355066">
            <w:pPr>
              <w:jc w:val="center"/>
              <w:rPr>
                <w:rFonts w:ascii="Times New Roman" w:eastAsia="Calibri" w:hAnsi="Times New Roman" w:cs="Times New Roman"/>
                <w:b/>
                <w:sz w:val="28"/>
                <w:szCs w:val="28"/>
              </w:rPr>
            </w:pPr>
            <w:r w:rsidRPr="00355066">
              <w:rPr>
                <w:rFonts w:ascii="Times New Roman" w:eastAsia="Calibri" w:hAnsi="Times New Roman" w:cs="Times New Roman"/>
                <w:b/>
                <w:sz w:val="28"/>
                <w:szCs w:val="28"/>
              </w:rPr>
              <w:t>Độc lập- Tự do – Hạnh phúc</w:t>
            </w:r>
          </w:p>
          <w:p w:rsidR="00355066" w:rsidRPr="00355066" w:rsidRDefault="00355066" w:rsidP="00355066">
            <w:pPr>
              <w:jc w:val="center"/>
              <w:rPr>
                <w:rFonts w:ascii="Times New Roman" w:eastAsia="Calibri" w:hAnsi="Times New Roman" w:cs="Times New Roman"/>
                <w:b/>
                <w:sz w:val="28"/>
                <w:szCs w:val="28"/>
              </w:rPr>
            </w:pPr>
            <w:r w:rsidRPr="00355066">
              <w:rPr>
                <w:rFonts w:ascii="Times New Roman" w:eastAsia="Calibri" w:hAnsi="Times New Roman" w:cs="Times New Roman"/>
                <w:b/>
                <w:noProof/>
                <w:sz w:val="28"/>
                <w:szCs w:val="28"/>
                <w:lang w:eastAsia="vi-VN"/>
              </w:rPr>
              <mc:AlternateContent>
                <mc:Choice Requires="wps">
                  <w:drawing>
                    <wp:anchor distT="0" distB="0" distL="114300" distR="114300" simplePos="0" relativeHeight="251660288" behindDoc="0" locked="0" layoutInCell="1" allowOverlap="1" wp14:anchorId="01FB65CB" wp14:editId="247CC8F5">
                      <wp:simplePos x="0" y="0"/>
                      <wp:positionH relativeFrom="column">
                        <wp:posOffset>773430</wp:posOffset>
                      </wp:positionH>
                      <wp:positionV relativeFrom="paragraph">
                        <wp:posOffset>26670</wp:posOffset>
                      </wp:positionV>
                      <wp:extent cx="2103120" cy="0"/>
                      <wp:effectExtent l="0" t="0" r="30480" b="19050"/>
                      <wp:wrapNone/>
                      <wp:docPr id="2" name="Straight Connector 2"/>
                      <wp:cNvGraphicFramePr/>
                      <a:graphic xmlns:a="http://schemas.openxmlformats.org/drawingml/2006/main">
                        <a:graphicData uri="http://schemas.microsoft.com/office/word/2010/wordprocessingShape">
                          <wps:wsp>
                            <wps:cNvCnPr/>
                            <wps:spPr>
                              <a:xfrm>
                                <a:off x="0" y="0"/>
                                <a:ext cx="2103120" cy="0"/>
                              </a:xfrm>
                              <a:prstGeom prst="line">
                                <a:avLst/>
                              </a:prstGeom>
                              <a:noFill/>
                              <a:ln w="6350" cap="flat" cmpd="sng" algn="ctr">
                                <a:solidFill>
                                  <a:srgbClr val="5B9BD5"/>
                                </a:solidFill>
                                <a:prstDash val="solid"/>
                                <a:miter lim="800000"/>
                              </a:ln>
                              <a:effectLst/>
                            </wps:spPr>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0.9pt,2.1pt" to="22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" strokecolor="#5b9bd5" strokeweight=".5pt">
                      <v:stroke joinstyle="miter"/>
                    </v:line>
                  </w:pict>
                </mc:Fallback>
              </mc:AlternateContent>
            </w:r>
          </w:p>
        </w:tc>
      </w:tr>
      <w:tr w:rsidR="00355066" w:rsidRPr="00355066" w:rsidTr="0026320E">
        <w:tc>
          <w:tcPr>
            <w:tcW w:w="3325" w:type="dxa"/>
          </w:tcPr>
          <w:p w:rsidR="00355066" w:rsidRPr="00355066" w:rsidRDefault="00355066" w:rsidP="00355066">
            <w:pPr>
              <w:jc w:val="center"/>
              <w:rPr>
                <w:rFonts w:ascii="Times New Roman" w:eastAsia="Calibri" w:hAnsi="Times New Roman" w:cs="Times New Roman"/>
                <w:sz w:val="28"/>
                <w:szCs w:val="28"/>
              </w:rPr>
            </w:pPr>
          </w:p>
        </w:tc>
        <w:tc>
          <w:tcPr>
            <w:tcW w:w="6025" w:type="dxa"/>
          </w:tcPr>
          <w:p w:rsidR="00355066" w:rsidRPr="00355066" w:rsidRDefault="00355066" w:rsidP="00355066">
            <w:pPr>
              <w:jc w:val="right"/>
              <w:rPr>
                <w:rFonts w:ascii="Times New Roman" w:eastAsia="Calibri" w:hAnsi="Times New Roman" w:cs="Times New Roman"/>
                <w:i/>
                <w:sz w:val="28"/>
                <w:szCs w:val="28"/>
              </w:rPr>
            </w:pPr>
            <w:r w:rsidRPr="00355066">
              <w:rPr>
                <w:rFonts w:ascii="Times New Roman" w:eastAsia="Calibri" w:hAnsi="Times New Roman" w:cs="Times New Roman"/>
                <w:i/>
                <w:sz w:val="28"/>
                <w:szCs w:val="28"/>
              </w:rPr>
              <w:t>Tam Nghĩa, ngày 4 tháng 9 năm 2024</w:t>
            </w:r>
          </w:p>
        </w:tc>
      </w:tr>
    </w:tbl>
    <w:p w:rsidR="00355066" w:rsidRPr="00355066" w:rsidRDefault="00355066" w:rsidP="00355066">
      <w:pPr>
        <w:spacing w:after="160" w:line="259" w:lineRule="auto"/>
        <w:rPr>
          <w:rFonts w:ascii="Calibri" w:eastAsia="Calibri" w:hAnsi="Calibri" w:cs="Times New Roman"/>
          <w:lang w:val="en-US"/>
        </w:rPr>
      </w:pPr>
    </w:p>
    <w:p w:rsidR="00355066" w:rsidRPr="00355066" w:rsidRDefault="00355066" w:rsidP="00355066">
      <w:pPr>
        <w:spacing w:after="160" w:line="259" w:lineRule="auto"/>
        <w:jc w:val="center"/>
        <w:rPr>
          <w:rFonts w:ascii="Times New Roman" w:eastAsia="Calibri" w:hAnsi="Times New Roman" w:cs="Times New Roman"/>
          <w:b/>
          <w:sz w:val="28"/>
          <w:szCs w:val="28"/>
          <w:lang w:val="en-US"/>
        </w:rPr>
      </w:pPr>
      <w:r w:rsidRPr="00355066">
        <w:rPr>
          <w:rFonts w:ascii="Times New Roman" w:eastAsia="Calibri" w:hAnsi="Times New Roman" w:cs="Times New Roman"/>
          <w:b/>
          <w:sz w:val="28"/>
          <w:szCs w:val="28"/>
          <w:lang w:val="en-US"/>
        </w:rPr>
        <w:t xml:space="preserve">PHỤ LỤC TÍCH HỢP </w:t>
      </w:r>
      <w:r>
        <w:rPr>
          <w:rFonts w:ascii="Times New Roman" w:eastAsia="Calibri" w:hAnsi="Times New Roman" w:cs="Times New Roman"/>
          <w:b/>
          <w:sz w:val="28"/>
          <w:szCs w:val="28"/>
          <w:lang w:val="en-US"/>
        </w:rPr>
        <w:t>LỒNG GHÉP HỌC TẬP VÀ LÀM THEO TƯ TƯỞNG, ĐẠO ĐỨC, PHONG CÁCH HỒ CHÍ MINH</w:t>
      </w:r>
    </w:p>
    <w:p w:rsidR="00355066" w:rsidRDefault="00355066" w:rsidP="00355066">
      <w:pPr>
        <w:spacing w:after="160" w:line="259" w:lineRule="auto"/>
        <w:jc w:val="center"/>
        <w:rPr>
          <w:rFonts w:ascii="Times New Roman" w:eastAsia="Calibri" w:hAnsi="Times New Roman" w:cs="Times New Roman"/>
          <w:b/>
          <w:sz w:val="28"/>
          <w:szCs w:val="28"/>
          <w:lang w:val="en-US"/>
        </w:rPr>
      </w:pPr>
      <w:r w:rsidRPr="00355066">
        <w:rPr>
          <w:rFonts w:ascii="Times New Roman" w:eastAsia="Calibri" w:hAnsi="Times New Roman" w:cs="Times New Roman"/>
          <w:b/>
          <w:sz w:val="28"/>
          <w:szCs w:val="28"/>
          <w:lang w:val="en-US"/>
        </w:rPr>
        <w:t>TRONG MÔN</w:t>
      </w:r>
      <w:r>
        <w:rPr>
          <w:rFonts w:ascii="Times New Roman" w:eastAsia="Calibri" w:hAnsi="Times New Roman" w:cs="Times New Roman"/>
          <w:b/>
          <w:sz w:val="28"/>
          <w:szCs w:val="28"/>
          <w:lang w:val="en-US"/>
        </w:rPr>
        <w:t xml:space="preserve"> ÂM NHẠC</w:t>
      </w:r>
    </w:p>
    <w:tbl>
      <w:tblPr>
        <w:tblStyle w:val="TableGrid"/>
        <w:tblW w:w="9828" w:type="dxa"/>
        <w:tblLook w:val="04A0" w:firstRow="1" w:lastRow="0" w:firstColumn="1" w:lastColumn="0" w:noHBand="0" w:noVBand="1"/>
      </w:tblPr>
      <w:tblGrid>
        <w:gridCol w:w="808"/>
        <w:gridCol w:w="3577"/>
        <w:gridCol w:w="5443"/>
      </w:tblGrid>
      <w:tr w:rsidR="00355066" w:rsidTr="00A61304">
        <w:tc>
          <w:tcPr>
            <w:tcW w:w="808" w:type="dxa"/>
          </w:tcPr>
          <w:p w:rsidR="00355066" w:rsidRDefault="00355066"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Khối lớp</w:t>
            </w:r>
          </w:p>
        </w:tc>
        <w:tc>
          <w:tcPr>
            <w:tcW w:w="3577" w:type="dxa"/>
          </w:tcPr>
          <w:p w:rsidR="00355066" w:rsidRDefault="00355066"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Tên bài</w:t>
            </w:r>
          </w:p>
        </w:tc>
        <w:tc>
          <w:tcPr>
            <w:tcW w:w="5443" w:type="dxa"/>
          </w:tcPr>
          <w:p w:rsidR="00355066" w:rsidRDefault="00355066"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Nội dung lồng ghép</w:t>
            </w:r>
          </w:p>
        </w:tc>
      </w:tr>
      <w:tr w:rsidR="00355066" w:rsidTr="00A61304">
        <w:tc>
          <w:tcPr>
            <w:tcW w:w="808" w:type="dxa"/>
          </w:tcPr>
          <w:p w:rsidR="00355066" w:rsidRDefault="00355066"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w:t>
            </w:r>
          </w:p>
        </w:tc>
        <w:tc>
          <w:tcPr>
            <w:tcW w:w="3577" w:type="dxa"/>
          </w:tcPr>
          <w:p w:rsidR="00FD7C77" w:rsidRPr="00FD7C77" w:rsidRDefault="00FD7C77" w:rsidP="00FD7C77">
            <w:pPr>
              <w:widowControl w:val="0"/>
              <w:numPr>
                <w:ilvl w:val="0"/>
                <w:numId w:val="1"/>
              </w:numPr>
              <w:autoSpaceDE w:val="0"/>
              <w:autoSpaceDN w:val="0"/>
              <w:spacing w:before="98" w:line="360" w:lineRule="auto"/>
              <w:ind w:left="278" w:right="150" w:hanging="142"/>
              <w:contextualSpacing/>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Tiết 3</w:t>
            </w:r>
            <w:r w:rsidR="00F0615D">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 </w:t>
            </w:r>
            <w:r w:rsidRPr="00FD7C77">
              <w:rPr>
                <w:rFonts w:ascii="Times New Roman" w:eastAsia="Times New Roman" w:hAnsi="Times New Roman" w:cs="Times New Roman"/>
                <w:sz w:val="26"/>
                <w:szCs w:val="26"/>
              </w:rPr>
              <w:t xml:space="preserve">Hát: </w:t>
            </w:r>
            <w:r w:rsidRPr="00FD7C77">
              <w:rPr>
                <w:rFonts w:ascii="Times New Roman" w:eastAsia="Times New Roman" w:hAnsi="Times New Roman" w:cs="Times New Roman"/>
                <w:i/>
                <w:sz w:val="26"/>
                <w:szCs w:val="26"/>
              </w:rPr>
              <w:t>Bác Hồ người cho em tất cả</w:t>
            </w:r>
          </w:p>
          <w:p w:rsidR="00355066" w:rsidRDefault="00FD7C77" w:rsidP="00FD7C77">
            <w:pPr>
              <w:spacing w:after="160" w:line="259" w:lineRule="auto"/>
              <w:jc w:val="center"/>
              <w:rPr>
                <w:rFonts w:ascii="Times New Roman" w:eastAsia="Times New Roman" w:hAnsi="Times New Roman" w:cs="Times New Roman"/>
                <w:i/>
                <w:sz w:val="26"/>
                <w:szCs w:val="26"/>
              </w:rPr>
            </w:pPr>
            <w:r w:rsidRPr="00FD7C77">
              <w:rPr>
                <w:rFonts w:ascii="Times New Roman" w:eastAsia="Times New Roman" w:hAnsi="Times New Roman" w:cs="Times New Roman"/>
                <w:sz w:val="26"/>
                <w:szCs w:val="26"/>
              </w:rPr>
              <w:t xml:space="preserve">Nghe nhạc: Bài hát </w:t>
            </w:r>
            <w:r w:rsidRPr="00FD7C77">
              <w:rPr>
                <w:rFonts w:ascii="Times New Roman" w:eastAsia="Times New Roman" w:hAnsi="Times New Roman" w:cs="Times New Roman"/>
                <w:i/>
                <w:sz w:val="26"/>
                <w:szCs w:val="26"/>
              </w:rPr>
              <w:t>Việt Nam quê hương tôi</w:t>
            </w:r>
          </w:p>
          <w:p w:rsidR="0084394F" w:rsidRPr="00F235A0" w:rsidRDefault="00F0615D" w:rsidP="0084394F">
            <w:pPr>
              <w:pStyle w:val="TableParagraph"/>
              <w:numPr>
                <w:ilvl w:val="0"/>
                <w:numId w:val="2"/>
              </w:numPr>
              <w:tabs>
                <w:tab w:val="left" w:pos="358"/>
              </w:tabs>
              <w:ind w:right="136"/>
              <w:jc w:val="both"/>
              <w:rPr>
                <w:sz w:val="28"/>
                <w:szCs w:val="28"/>
              </w:rPr>
            </w:pPr>
            <w:r>
              <w:rPr>
                <w:color w:val="221F1F"/>
                <w:sz w:val="28"/>
                <w:szCs w:val="28"/>
              </w:rPr>
              <w:t>Tiết 32</w:t>
            </w:r>
            <w:r w:rsidR="0084394F">
              <w:rPr>
                <w:color w:val="221F1F"/>
                <w:sz w:val="28"/>
                <w:szCs w:val="28"/>
              </w:rPr>
              <w:t xml:space="preserve">: </w:t>
            </w:r>
            <w:r w:rsidR="0084394F" w:rsidRPr="00F235A0">
              <w:rPr>
                <w:color w:val="221F1F"/>
                <w:sz w:val="28"/>
                <w:szCs w:val="28"/>
              </w:rPr>
              <w:t xml:space="preserve">Thường thức âm nhạc: Tìm hiểu bài hát </w:t>
            </w:r>
            <w:r w:rsidR="0084394F">
              <w:rPr>
                <w:i/>
                <w:color w:val="221F1F"/>
                <w:sz w:val="28"/>
                <w:szCs w:val="28"/>
              </w:rPr>
              <w:t>Như có B</w:t>
            </w:r>
            <w:r w:rsidR="0084394F" w:rsidRPr="00F235A0">
              <w:rPr>
                <w:i/>
                <w:color w:val="221F1F"/>
                <w:sz w:val="28"/>
                <w:szCs w:val="28"/>
              </w:rPr>
              <w:t xml:space="preserve">ác trong ngày đại thắng qua </w:t>
            </w:r>
            <w:r w:rsidR="0084394F" w:rsidRPr="00F235A0">
              <w:rPr>
                <w:color w:val="221F1F"/>
                <w:sz w:val="28"/>
                <w:szCs w:val="28"/>
              </w:rPr>
              <w:t>kể chuyện âm nhạc “Âm vang một khúc khải hoàn</w:t>
            </w:r>
            <w:r w:rsidR="0084394F" w:rsidRPr="00F235A0">
              <w:rPr>
                <w:color w:val="221F1F"/>
                <w:spacing w:val="-1"/>
                <w:sz w:val="28"/>
                <w:szCs w:val="28"/>
              </w:rPr>
              <w:t xml:space="preserve"> </w:t>
            </w:r>
            <w:r w:rsidR="0084394F" w:rsidRPr="00F235A0">
              <w:rPr>
                <w:color w:val="221F1F"/>
                <w:sz w:val="28"/>
                <w:szCs w:val="28"/>
              </w:rPr>
              <w:t>ca”</w:t>
            </w:r>
          </w:p>
          <w:p w:rsidR="0084394F" w:rsidRPr="005C46E1" w:rsidRDefault="0084394F" w:rsidP="0084394F">
            <w:pPr>
              <w:pStyle w:val="TableParagraph"/>
              <w:numPr>
                <w:ilvl w:val="0"/>
                <w:numId w:val="2"/>
              </w:numPr>
              <w:tabs>
                <w:tab w:val="left" w:pos="358"/>
              </w:tabs>
              <w:spacing w:before="247"/>
              <w:ind w:hanging="181"/>
              <w:rPr>
                <w:i/>
                <w:sz w:val="28"/>
                <w:szCs w:val="28"/>
              </w:rPr>
            </w:pPr>
            <w:r w:rsidRPr="00F235A0">
              <w:rPr>
                <w:color w:val="221F1F"/>
                <w:sz w:val="28"/>
                <w:szCs w:val="28"/>
              </w:rPr>
              <w:t xml:space="preserve">Ôn bài hát: </w:t>
            </w:r>
            <w:r w:rsidRPr="00F235A0">
              <w:rPr>
                <w:i/>
                <w:color w:val="221F1F"/>
                <w:sz w:val="28"/>
                <w:szCs w:val="28"/>
              </w:rPr>
              <w:t>Bác Hồ người cho em tất</w:t>
            </w:r>
            <w:r w:rsidRPr="00F235A0">
              <w:rPr>
                <w:i/>
                <w:color w:val="221F1F"/>
                <w:spacing w:val="-9"/>
                <w:sz w:val="28"/>
                <w:szCs w:val="28"/>
              </w:rPr>
              <w:t xml:space="preserve"> </w:t>
            </w:r>
            <w:r w:rsidRPr="00F235A0">
              <w:rPr>
                <w:i/>
                <w:color w:val="221F1F"/>
                <w:sz w:val="28"/>
                <w:szCs w:val="28"/>
              </w:rPr>
              <w:t>cả</w:t>
            </w:r>
          </w:p>
          <w:p w:rsidR="0084394F" w:rsidRDefault="0084394F" w:rsidP="00FD7C77">
            <w:pPr>
              <w:spacing w:after="160" w:line="259" w:lineRule="auto"/>
              <w:jc w:val="center"/>
              <w:rPr>
                <w:rFonts w:ascii="Times New Roman" w:eastAsia="Calibri" w:hAnsi="Times New Roman" w:cs="Times New Roman"/>
                <w:b/>
                <w:sz w:val="28"/>
                <w:szCs w:val="28"/>
              </w:rPr>
            </w:pPr>
          </w:p>
        </w:tc>
        <w:tc>
          <w:tcPr>
            <w:tcW w:w="5443" w:type="dxa"/>
          </w:tcPr>
          <w:p w:rsidR="00355066" w:rsidRPr="005B471A" w:rsidRDefault="00FD7C77" w:rsidP="00355066">
            <w:pPr>
              <w:spacing w:after="160" w:line="259" w:lineRule="auto"/>
              <w:jc w:val="center"/>
              <w:rPr>
                <w:rFonts w:ascii="Times New Roman" w:eastAsia="Calibri" w:hAnsi="Times New Roman" w:cs="Times New Roman"/>
                <w:b/>
                <w:sz w:val="28"/>
                <w:szCs w:val="28"/>
              </w:rPr>
            </w:pPr>
            <w:r w:rsidRPr="005B471A">
              <w:rPr>
                <w:rFonts w:ascii="Times New Roman" w:eastAsia="Times New Roman" w:hAnsi="Times New Roman" w:cs="Times New Roman"/>
                <w:i/>
                <w:sz w:val="28"/>
                <w:szCs w:val="28"/>
              </w:rPr>
              <w:t>*Lồng ghép học tập và làm theo tư tưởng, đạo đức, phong cách Hồ Chí Minh: GV giới thiệu cho HS một số hình ảnh và video về cuộc sống và tình cảm của Bác Hồ đối với thiếu niên, nhi đồng thông qua bài hát Bác Hồ - Người cho em tất cả.</w:t>
            </w:r>
          </w:p>
        </w:tc>
      </w:tr>
      <w:tr w:rsidR="00355066" w:rsidTr="00A61304">
        <w:tc>
          <w:tcPr>
            <w:tcW w:w="808" w:type="dxa"/>
          </w:tcPr>
          <w:p w:rsidR="00355066" w:rsidRDefault="0084394F"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w:t>
            </w:r>
          </w:p>
        </w:tc>
        <w:tc>
          <w:tcPr>
            <w:tcW w:w="3577" w:type="dxa"/>
          </w:tcPr>
          <w:p w:rsidR="0084394F" w:rsidRPr="0084394F" w:rsidRDefault="00F0615D" w:rsidP="0084394F">
            <w:pPr>
              <w:jc w:val="center"/>
              <w:rPr>
                <w:rFonts w:asciiTheme="majorHAnsi" w:hAnsiTheme="majorHAnsi" w:cstheme="majorHAnsi"/>
                <w:sz w:val="28"/>
                <w:szCs w:val="28"/>
              </w:rPr>
            </w:pPr>
            <w:r>
              <w:rPr>
                <w:rFonts w:asciiTheme="majorHAnsi" w:hAnsiTheme="majorHAnsi" w:cstheme="majorHAnsi"/>
                <w:sz w:val="28"/>
                <w:szCs w:val="28"/>
                <w:u w:val="single"/>
              </w:rPr>
              <w:t>Bài 5</w:t>
            </w:r>
            <w:r w:rsidR="0084394F" w:rsidRPr="0084394F">
              <w:rPr>
                <w:rFonts w:asciiTheme="majorHAnsi" w:hAnsiTheme="majorHAnsi" w:cstheme="majorHAnsi"/>
                <w:sz w:val="28"/>
                <w:szCs w:val="28"/>
                <w:u w:val="single"/>
              </w:rPr>
              <w:t>- Tiết 11</w:t>
            </w:r>
            <w:r w:rsidR="0084394F" w:rsidRPr="0084394F">
              <w:rPr>
                <w:rFonts w:asciiTheme="majorHAnsi" w:hAnsiTheme="majorHAnsi" w:cstheme="majorHAnsi"/>
                <w:sz w:val="28"/>
                <w:szCs w:val="28"/>
              </w:rPr>
              <w:t>:</w:t>
            </w:r>
          </w:p>
          <w:p w:rsidR="0084394F" w:rsidRPr="0084394F" w:rsidRDefault="0084394F" w:rsidP="0084394F">
            <w:pPr>
              <w:widowControl w:val="0"/>
              <w:autoSpaceDE w:val="0"/>
              <w:autoSpaceDN w:val="0"/>
              <w:spacing w:before="98" w:line="360" w:lineRule="auto"/>
              <w:ind w:right="150"/>
              <w:contextualSpacing/>
              <w:jc w:val="both"/>
              <w:rPr>
                <w:rFonts w:asciiTheme="majorHAnsi" w:hAnsiTheme="majorHAnsi" w:cstheme="majorHAnsi"/>
                <w:sz w:val="28"/>
                <w:szCs w:val="28"/>
              </w:rPr>
            </w:pPr>
            <w:r w:rsidRPr="0084394F">
              <w:rPr>
                <w:rFonts w:asciiTheme="majorHAnsi" w:hAnsiTheme="majorHAnsi" w:cstheme="majorHAnsi"/>
                <w:color w:val="231F20"/>
                <w:sz w:val="28"/>
                <w:szCs w:val="28"/>
              </w:rPr>
              <w:t xml:space="preserve">- </w:t>
            </w:r>
            <w:r w:rsidRPr="0084394F">
              <w:rPr>
                <w:rFonts w:asciiTheme="majorHAnsi" w:hAnsiTheme="majorHAnsi" w:cstheme="majorHAnsi"/>
                <w:color w:val="231F20"/>
                <w:sz w:val="28"/>
                <w:szCs w:val="28"/>
                <w:lang w:val="vi-VN"/>
              </w:rPr>
              <w:t>T</w:t>
            </w:r>
            <w:r w:rsidRPr="0084394F">
              <w:rPr>
                <w:rFonts w:asciiTheme="majorHAnsi" w:hAnsiTheme="majorHAnsi" w:cstheme="majorHAnsi"/>
                <w:color w:val="231F20"/>
                <w:sz w:val="28"/>
                <w:szCs w:val="28"/>
              </w:rPr>
              <w:t>hường thức</w:t>
            </w:r>
            <w:r w:rsidRPr="0084394F">
              <w:rPr>
                <w:rFonts w:asciiTheme="majorHAnsi" w:hAnsiTheme="majorHAnsi" w:cstheme="majorHAnsi"/>
                <w:color w:val="231F20"/>
                <w:sz w:val="28"/>
                <w:szCs w:val="28"/>
                <w:lang w:val="vi-VN"/>
              </w:rPr>
              <w:t xml:space="preserve"> </w:t>
            </w:r>
            <w:r w:rsidRPr="0084394F">
              <w:rPr>
                <w:rFonts w:asciiTheme="majorHAnsi" w:hAnsiTheme="majorHAnsi" w:cstheme="majorHAnsi"/>
                <w:color w:val="231F20"/>
                <w:sz w:val="28"/>
                <w:szCs w:val="28"/>
              </w:rPr>
              <w:t>âm nhạc:</w:t>
            </w:r>
            <w:r w:rsidRPr="0084394F">
              <w:rPr>
                <w:rFonts w:asciiTheme="majorHAnsi" w:hAnsiTheme="majorHAnsi" w:cstheme="majorHAnsi"/>
                <w:color w:val="231F20"/>
                <w:sz w:val="28"/>
                <w:szCs w:val="28"/>
                <w:lang w:val="vi-VN"/>
              </w:rPr>
              <w:t xml:space="preserve"> </w:t>
            </w:r>
            <w:r w:rsidRPr="0084394F">
              <w:rPr>
                <w:rFonts w:asciiTheme="majorHAnsi" w:hAnsiTheme="majorHAnsi" w:cstheme="majorHAnsi"/>
                <w:color w:val="231F20"/>
                <w:sz w:val="28"/>
                <w:szCs w:val="28"/>
              </w:rPr>
              <w:t>H</w:t>
            </w:r>
            <w:r w:rsidRPr="0084394F">
              <w:rPr>
                <w:rFonts w:asciiTheme="majorHAnsi" w:hAnsiTheme="majorHAnsi" w:cstheme="majorHAnsi"/>
                <w:color w:val="231F20"/>
                <w:sz w:val="28"/>
                <w:szCs w:val="28"/>
                <w:lang w:val="vi-VN"/>
              </w:rPr>
              <w:t>ợp xướng</w:t>
            </w:r>
          </w:p>
          <w:p w:rsidR="0084394F" w:rsidRPr="0084394F" w:rsidRDefault="0084394F" w:rsidP="0084394F">
            <w:pPr>
              <w:jc w:val="center"/>
              <w:rPr>
                <w:rFonts w:asciiTheme="majorHAnsi" w:hAnsiTheme="majorHAnsi" w:cstheme="majorHAnsi"/>
                <w:i/>
                <w:iCs/>
                <w:sz w:val="28"/>
                <w:szCs w:val="28"/>
              </w:rPr>
            </w:pPr>
            <w:r w:rsidRPr="0084394F">
              <w:rPr>
                <w:rFonts w:asciiTheme="majorHAnsi" w:hAnsiTheme="majorHAnsi" w:cstheme="majorHAnsi"/>
                <w:sz w:val="28"/>
                <w:szCs w:val="28"/>
              </w:rPr>
              <w:t xml:space="preserve"> </w:t>
            </w:r>
            <w:r w:rsidRPr="0084394F">
              <w:rPr>
                <w:rFonts w:asciiTheme="majorHAnsi" w:hAnsiTheme="majorHAnsi" w:cstheme="majorHAnsi"/>
                <w:color w:val="231F20"/>
                <w:sz w:val="28"/>
                <w:szCs w:val="28"/>
              </w:rPr>
              <w:t xml:space="preserve">-  </w:t>
            </w:r>
            <w:r w:rsidRPr="0084394F">
              <w:rPr>
                <w:rFonts w:asciiTheme="majorHAnsi" w:hAnsiTheme="majorHAnsi" w:cstheme="majorHAnsi"/>
                <w:sz w:val="28"/>
                <w:szCs w:val="28"/>
              </w:rPr>
              <w:t xml:space="preserve">Ôn hát liên khúc </w:t>
            </w:r>
            <w:r w:rsidRPr="0084394F">
              <w:rPr>
                <w:rFonts w:asciiTheme="majorHAnsi" w:hAnsiTheme="majorHAnsi" w:cstheme="majorHAnsi"/>
                <w:i/>
                <w:iCs/>
                <w:sz w:val="28"/>
                <w:szCs w:val="28"/>
              </w:rPr>
              <w:t>Tôi yêu Việt Nam</w:t>
            </w:r>
          </w:p>
          <w:p w:rsidR="00355066" w:rsidRDefault="00355066" w:rsidP="0084394F">
            <w:pPr>
              <w:jc w:val="center"/>
              <w:rPr>
                <w:rFonts w:ascii="Times New Roman" w:eastAsia="Calibri" w:hAnsi="Times New Roman" w:cs="Times New Roman"/>
                <w:b/>
                <w:sz w:val="28"/>
                <w:szCs w:val="28"/>
              </w:rPr>
            </w:pPr>
          </w:p>
        </w:tc>
        <w:tc>
          <w:tcPr>
            <w:tcW w:w="5443" w:type="dxa"/>
          </w:tcPr>
          <w:p w:rsidR="00355066" w:rsidRPr="000E6911" w:rsidRDefault="00F0615D" w:rsidP="00F0615D">
            <w:pPr>
              <w:spacing w:after="160" w:line="259" w:lineRule="auto"/>
              <w:rPr>
                <w:rFonts w:ascii="Times New Roman" w:eastAsia="Calibri" w:hAnsi="Times New Roman" w:cs="Times New Roman"/>
                <w:i/>
                <w:sz w:val="28"/>
                <w:szCs w:val="28"/>
              </w:rPr>
            </w:pPr>
            <w:r w:rsidRPr="005B471A">
              <w:rPr>
                <w:rFonts w:ascii="Times New Roman" w:eastAsia="Times New Roman" w:hAnsi="Times New Roman" w:cs="Times New Roman"/>
                <w:i/>
                <w:sz w:val="28"/>
                <w:szCs w:val="28"/>
              </w:rPr>
              <w:t>*Lồng ghép học tập và làm theo tư tưởng, đạo đức, phong cách Hồ Chí Minh:</w:t>
            </w:r>
            <w:r w:rsidRPr="005B471A">
              <w:rPr>
                <w:rFonts w:ascii="Times New Roman" w:eastAsia="Calibri" w:hAnsi="Times New Roman" w:cs="Times New Roman"/>
                <w:i/>
                <w:sz w:val="28"/>
                <w:szCs w:val="28"/>
              </w:rPr>
              <w:t xml:space="preserve"> </w:t>
            </w:r>
            <w:r w:rsidR="0084394F" w:rsidRPr="005B471A">
              <w:rPr>
                <w:rFonts w:ascii="Times New Roman" w:eastAsia="Calibri" w:hAnsi="Times New Roman" w:cs="Times New Roman"/>
                <w:i/>
                <w:sz w:val="28"/>
                <w:szCs w:val="28"/>
              </w:rPr>
              <w:t>Cho</w:t>
            </w:r>
            <w:r w:rsidR="0084394F" w:rsidRPr="000E6911">
              <w:rPr>
                <w:rFonts w:ascii="Times New Roman" w:eastAsia="Calibri" w:hAnsi="Times New Roman" w:cs="Times New Roman"/>
                <w:i/>
                <w:sz w:val="28"/>
                <w:szCs w:val="28"/>
              </w:rPr>
              <w:t xml:space="preserve"> HS xem video, hình ảnh </w:t>
            </w:r>
            <w:r w:rsidR="000E6911" w:rsidRPr="000E6911">
              <w:rPr>
                <w:rFonts w:ascii="Times New Roman" w:eastAsia="Calibri" w:hAnsi="Times New Roman" w:cs="Times New Roman"/>
                <w:i/>
                <w:sz w:val="28"/>
                <w:szCs w:val="28"/>
              </w:rPr>
              <w:t xml:space="preserve">đất nước phát </w:t>
            </w:r>
            <w:proofErr w:type="gramStart"/>
            <w:r w:rsidR="000E6911" w:rsidRPr="000E6911">
              <w:rPr>
                <w:rFonts w:ascii="Times New Roman" w:eastAsia="Calibri" w:hAnsi="Times New Roman" w:cs="Times New Roman"/>
                <w:i/>
                <w:sz w:val="28"/>
                <w:szCs w:val="28"/>
              </w:rPr>
              <w:t>triển .</w:t>
            </w:r>
            <w:proofErr w:type="gramEnd"/>
            <w:r w:rsidR="000E6911" w:rsidRPr="000E6911">
              <w:rPr>
                <w:rFonts w:ascii="Times New Roman" w:eastAsia="Calibri" w:hAnsi="Times New Roman" w:cs="Times New Roman"/>
                <w:i/>
                <w:sz w:val="28"/>
                <w:szCs w:val="28"/>
              </w:rPr>
              <w:t xml:space="preserve"> Đó là mong muốn của Bác lúc sinh thời, dân tộc Việt Nam sánh vai với các cường quốc trên thế giới là nhờ vào thế hệ trẻ thông qua bài hát Ngàn ước mơ Việt Nam (trong liên khúc).</w:t>
            </w:r>
          </w:p>
        </w:tc>
      </w:tr>
      <w:tr w:rsidR="00355066" w:rsidTr="00A61304">
        <w:tc>
          <w:tcPr>
            <w:tcW w:w="808" w:type="dxa"/>
          </w:tcPr>
          <w:p w:rsidR="00355066" w:rsidRDefault="000E6911" w:rsidP="0035506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9</w:t>
            </w:r>
          </w:p>
        </w:tc>
        <w:tc>
          <w:tcPr>
            <w:tcW w:w="3577" w:type="dxa"/>
          </w:tcPr>
          <w:p w:rsidR="000E6911" w:rsidRDefault="000E6911" w:rsidP="000E6911">
            <w:pPr>
              <w:pStyle w:val="NormalWeb"/>
              <w:spacing w:before="0" w:after="0" w:line="256" w:lineRule="auto"/>
              <w:jc w:val="center"/>
              <w:rPr>
                <w:b/>
                <w:bCs/>
                <w:sz w:val="28"/>
                <w:szCs w:val="28"/>
              </w:rPr>
            </w:pPr>
            <w:r>
              <w:rPr>
                <w:b/>
                <w:bCs/>
                <w:sz w:val="28"/>
                <w:szCs w:val="28"/>
              </w:rPr>
              <w:t>Tiết 1:</w:t>
            </w:r>
          </w:p>
          <w:p w:rsidR="000E6911" w:rsidRDefault="000E6911" w:rsidP="000E6911">
            <w:pPr>
              <w:pStyle w:val="NormalWeb"/>
              <w:spacing w:after="0" w:line="256" w:lineRule="auto"/>
              <w:rPr>
                <w:i/>
                <w:color w:val="000000"/>
                <w:sz w:val="28"/>
                <w:szCs w:val="28"/>
              </w:rPr>
            </w:pPr>
            <w:r w:rsidRPr="007F4ACD">
              <w:rPr>
                <w:color w:val="000000"/>
                <w:sz w:val="28"/>
                <w:szCs w:val="28"/>
              </w:rPr>
              <w:t xml:space="preserve">‒ Hát: Bài hát </w:t>
            </w:r>
            <w:r w:rsidRPr="007F4ACD">
              <w:rPr>
                <w:i/>
                <w:color w:val="000000"/>
                <w:sz w:val="28"/>
                <w:szCs w:val="28"/>
              </w:rPr>
              <w:t>Nối vòng tay</w:t>
            </w:r>
            <w:r w:rsidRPr="007F4ACD">
              <w:rPr>
                <w:color w:val="000000"/>
                <w:sz w:val="28"/>
                <w:szCs w:val="28"/>
              </w:rPr>
              <w:t xml:space="preserve"> </w:t>
            </w:r>
            <w:r w:rsidRPr="007F4ACD">
              <w:rPr>
                <w:i/>
                <w:color w:val="000000"/>
                <w:sz w:val="28"/>
                <w:szCs w:val="28"/>
              </w:rPr>
              <w:t>lớn</w:t>
            </w:r>
          </w:p>
          <w:p w:rsidR="00355066" w:rsidRDefault="00355066" w:rsidP="00355066">
            <w:pPr>
              <w:spacing w:after="160" w:line="259" w:lineRule="auto"/>
              <w:jc w:val="center"/>
              <w:rPr>
                <w:rFonts w:ascii="Times New Roman" w:eastAsia="Calibri" w:hAnsi="Times New Roman" w:cs="Times New Roman"/>
                <w:b/>
                <w:sz w:val="28"/>
                <w:szCs w:val="28"/>
              </w:rPr>
            </w:pPr>
          </w:p>
        </w:tc>
        <w:tc>
          <w:tcPr>
            <w:tcW w:w="5443" w:type="dxa"/>
          </w:tcPr>
          <w:p w:rsidR="00355066" w:rsidRPr="00A61304" w:rsidRDefault="005B471A" w:rsidP="005B471A">
            <w:pPr>
              <w:spacing w:after="160" w:line="259" w:lineRule="auto"/>
              <w:jc w:val="center"/>
              <w:rPr>
                <w:rFonts w:ascii="Times New Roman" w:eastAsia="Calibri" w:hAnsi="Times New Roman" w:cs="Times New Roman"/>
                <w:i/>
                <w:sz w:val="28"/>
                <w:szCs w:val="28"/>
              </w:rPr>
            </w:pPr>
            <w:r w:rsidRPr="005B471A">
              <w:rPr>
                <w:rFonts w:ascii="Times New Roman" w:eastAsia="Times New Roman" w:hAnsi="Times New Roman" w:cs="Times New Roman"/>
                <w:i/>
                <w:sz w:val="28"/>
                <w:szCs w:val="28"/>
              </w:rPr>
              <w:t>*Lồng ghép học tập và làm theo tư tưởng, đạo đức, phong cách Hồ Chí Minh:</w:t>
            </w:r>
            <w:r w:rsidRPr="005B471A">
              <w:rPr>
                <w:rFonts w:ascii="Times New Roman" w:eastAsia="Calibri" w:hAnsi="Times New Roman" w:cs="Times New Roman"/>
                <w:i/>
                <w:sz w:val="28"/>
                <w:szCs w:val="28"/>
              </w:rPr>
              <w:t xml:space="preserve"> </w:t>
            </w:r>
            <w:r w:rsidR="00A61304" w:rsidRPr="005B471A">
              <w:rPr>
                <w:rFonts w:ascii="Times New Roman" w:eastAsia="Calibri" w:hAnsi="Times New Roman" w:cs="Times New Roman"/>
                <w:i/>
                <w:sz w:val="28"/>
                <w:szCs w:val="28"/>
              </w:rPr>
              <w:t>Theo</w:t>
            </w:r>
            <w:r w:rsidR="00A61304" w:rsidRPr="00A61304">
              <w:rPr>
                <w:rFonts w:ascii="Times New Roman" w:eastAsia="Calibri" w:hAnsi="Times New Roman" w:cs="Times New Roman"/>
                <w:i/>
                <w:sz w:val="28"/>
                <w:szCs w:val="28"/>
              </w:rPr>
              <w:t xml:space="preserve"> lời dạy của Bác, đoàn kết sẽ dẫn đến thành công. Cho HS xem video, câu chuyện về sự đoàn kết dẫn đến thành công.</w:t>
            </w:r>
          </w:p>
        </w:tc>
      </w:tr>
    </w:tbl>
    <w:p w:rsidR="008D02FD" w:rsidRDefault="008D02FD">
      <w:pPr>
        <w:rPr>
          <w:rFonts w:ascii="Times New Roman" w:eastAsia="Calibri" w:hAnsi="Times New Roman" w:cs="Times New Roman"/>
          <w:b/>
          <w:sz w:val="28"/>
          <w:szCs w:val="28"/>
          <w:lang w:val="en-US"/>
        </w:rPr>
      </w:pPr>
    </w:p>
    <w:p w:rsidR="00B059F5" w:rsidRPr="00CB11EC" w:rsidRDefault="00B059F5" w:rsidP="00B059F5">
      <w:pPr>
        <w:rPr>
          <w:rFonts w:ascii="Times New Roman" w:eastAsia="Cambria" w:hAnsi="Times New Roman" w:cs="Times New Roman"/>
          <w:b/>
          <w:sz w:val="28"/>
          <w:szCs w:val="28"/>
          <w:lang w:val="en-US" w:eastAsia="vi-VN"/>
        </w:rPr>
      </w:pPr>
      <w:r>
        <w:rPr>
          <w:rFonts w:ascii="Times New Roman" w:eastAsia="Cambria" w:hAnsi="Times New Roman" w:cs="Times New Roman"/>
          <w:b/>
          <w:sz w:val="28"/>
          <w:szCs w:val="28"/>
          <w:lang w:val="en-US" w:eastAsia="vi-VN"/>
        </w:rPr>
        <w:lastRenderedPageBreak/>
        <w:t xml:space="preserve">                    </w:t>
      </w:r>
      <w:bookmarkStart w:id="0" w:name="_GoBack"/>
      <w:bookmarkEnd w:id="0"/>
      <w:r w:rsidRPr="00CB11EC">
        <w:rPr>
          <w:rFonts w:ascii="Times New Roman" w:eastAsia="Cambria" w:hAnsi="Times New Roman" w:cs="Times New Roman"/>
          <w:b/>
          <w:sz w:val="28"/>
          <w:szCs w:val="28"/>
          <w:lang w:eastAsia="vi-VN"/>
        </w:rPr>
        <w:t xml:space="preserve">Duyệt BGH                                                   TỔ TRƯỞNG          </w:t>
      </w:r>
    </w:p>
    <w:tbl>
      <w:tblPr>
        <w:tblStyle w:val="TableGrid1"/>
        <w:tblW w:w="9828" w:type="dxa"/>
        <w:tblLook w:val="04A0" w:firstRow="1" w:lastRow="0" w:firstColumn="1" w:lastColumn="0" w:noHBand="0" w:noVBand="1"/>
      </w:tblPr>
      <w:tblGrid>
        <w:gridCol w:w="5406"/>
        <w:gridCol w:w="4422"/>
      </w:tblGrid>
      <w:tr w:rsidR="00B059F5" w:rsidRPr="00CB11EC" w:rsidTr="00962930">
        <w:tc>
          <w:tcPr>
            <w:tcW w:w="5406" w:type="dxa"/>
            <w:tcBorders>
              <w:top w:val="single" w:sz="4" w:space="0" w:color="auto"/>
              <w:left w:val="single" w:sz="4" w:space="0" w:color="auto"/>
              <w:bottom w:val="single" w:sz="4" w:space="0" w:color="auto"/>
              <w:right w:val="single" w:sz="4" w:space="0" w:color="auto"/>
            </w:tcBorders>
          </w:tcPr>
          <w:p w:rsidR="00B059F5" w:rsidRPr="00CB11EC" w:rsidRDefault="00B059F5" w:rsidP="00962930">
            <w:pPr>
              <w:rPr>
                <w:rFonts w:ascii="Times New Roman" w:eastAsia="Cambria" w:hAnsi="Times New Roman" w:cs="Times New Roman"/>
                <w:sz w:val="28"/>
                <w:szCs w:val="28"/>
              </w:rPr>
            </w:pPr>
          </w:p>
          <w:p w:rsidR="00B059F5" w:rsidRPr="00CB11EC" w:rsidRDefault="00B059F5" w:rsidP="00962930">
            <w:pPr>
              <w:rPr>
                <w:rFonts w:cs="Times New Roman"/>
                <w:noProof/>
              </w:rPr>
            </w:pPr>
            <w:r w:rsidRPr="00CB11EC">
              <w:rPr>
                <w:noProof/>
              </w:rPr>
              <w:drawing>
                <wp:inline distT="0" distB="0" distL="0" distR="0" wp14:anchorId="4A880F09" wp14:editId="60B5988B">
                  <wp:extent cx="3286125" cy="1419225"/>
                  <wp:effectExtent l="0" t="0" r="9525" b="0"/>
                  <wp:docPr id="3" name="Picture 3" descr="Description: C:\Users\ADMIN\Downloads\Chữ_kí_có_dấu-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DMIN\Downloads\Chữ_kí_có_dấu-removebg-preview.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6125" cy="1419225"/>
                          </a:xfrm>
                          <a:prstGeom prst="rect">
                            <a:avLst/>
                          </a:prstGeom>
                          <a:noFill/>
                          <a:ln>
                            <a:noFill/>
                          </a:ln>
                        </pic:spPr>
                      </pic:pic>
                    </a:graphicData>
                  </a:graphic>
                </wp:inline>
              </w:drawing>
            </w:r>
          </w:p>
          <w:p w:rsidR="00B059F5" w:rsidRPr="00CB11EC" w:rsidRDefault="00B059F5" w:rsidP="00962930">
            <w:pPr>
              <w:rPr>
                <w:rFonts w:ascii="Times New Roman" w:eastAsia="Cambria" w:hAnsi="Times New Roman" w:cs="Times New Roman"/>
                <w:b/>
                <w:sz w:val="28"/>
                <w:szCs w:val="28"/>
              </w:rPr>
            </w:pPr>
          </w:p>
          <w:p w:rsidR="00B059F5" w:rsidRPr="00CB11EC" w:rsidRDefault="00B059F5" w:rsidP="00962930">
            <w:pPr>
              <w:tabs>
                <w:tab w:val="left" w:pos="1755"/>
              </w:tabs>
              <w:rPr>
                <w:rFonts w:ascii="Times New Roman" w:eastAsia="Cambria" w:hAnsi="Times New Roman" w:cs="Times New Roman"/>
                <w:sz w:val="28"/>
                <w:szCs w:val="28"/>
              </w:rPr>
            </w:pPr>
            <w:r w:rsidRPr="00CB11EC">
              <w:rPr>
                <w:rFonts w:ascii="Times New Roman" w:eastAsia="Cambria" w:hAnsi="Times New Roman" w:cs="Times New Roman"/>
                <w:b/>
                <w:sz w:val="28"/>
                <w:szCs w:val="28"/>
              </w:rPr>
              <w:t xml:space="preserve">               Lê Minh Tuấn</w:t>
            </w:r>
          </w:p>
        </w:tc>
        <w:tc>
          <w:tcPr>
            <w:tcW w:w="4422" w:type="dxa"/>
            <w:tcBorders>
              <w:top w:val="single" w:sz="4" w:space="0" w:color="auto"/>
              <w:left w:val="single" w:sz="4" w:space="0" w:color="auto"/>
              <w:bottom w:val="single" w:sz="4" w:space="0" w:color="auto"/>
              <w:right w:val="single" w:sz="4" w:space="0" w:color="auto"/>
            </w:tcBorders>
          </w:tcPr>
          <w:p w:rsidR="00B059F5" w:rsidRPr="00CB11EC" w:rsidRDefault="00B059F5" w:rsidP="00962930">
            <w:pPr>
              <w:rPr>
                <w:rFonts w:ascii="Times New Roman" w:eastAsia="Cambria" w:hAnsi="Times New Roman" w:cs="Times New Roman"/>
                <w:sz w:val="28"/>
                <w:szCs w:val="28"/>
              </w:rPr>
            </w:pPr>
          </w:p>
          <w:p w:rsidR="00B059F5" w:rsidRPr="00CB11EC" w:rsidRDefault="00B059F5" w:rsidP="00962930">
            <w:pPr>
              <w:rPr>
                <w:rFonts w:ascii="Times New Roman" w:eastAsia="Cambria" w:hAnsi="Times New Roman" w:cs="Times New Roman"/>
                <w:sz w:val="28"/>
                <w:szCs w:val="28"/>
              </w:rPr>
            </w:pPr>
          </w:p>
          <w:p w:rsidR="00B059F5" w:rsidRPr="00CB11EC" w:rsidRDefault="00B059F5" w:rsidP="00962930">
            <w:pPr>
              <w:rPr>
                <w:rFonts w:ascii="Times New Roman" w:eastAsia="Cambria" w:hAnsi="Times New Roman" w:cs="Times New Roman"/>
                <w:sz w:val="28"/>
                <w:szCs w:val="28"/>
              </w:rPr>
            </w:pPr>
          </w:p>
          <w:p w:rsidR="00B059F5" w:rsidRPr="00CB11EC" w:rsidRDefault="00B059F5" w:rsidP="00962930">
            <w:pPr>
              <w:rPr>
                <w:rFonts w:ascii="Times New Roman" w:eastAsia="Cambria" w:hAnsi="Times New Roman" w:cs="Times New Roman"/>
                <w:sz w:val="28"/>
                <w:szCs w:val="28"/>
              </w:rPr>
            </w:pPr>
            <w:r w:rsidRPr="00CB11EC">
              <w:rPr>
                <w:rFonts w:ascii="Times New Roman" w:eastAsia="Cambria" w:hAnsi="Times New Roman" w:cs="Times New Roman"/>
                <w:sz w:val="28"/>
                <w:szCs w:val="28"/>
              </w:rPr>
              <w:t xml:space="preserve">           </w:t>
            </w:r>
            <w:r w:rsidRPr="00CB11EC">
              <w:rPr>
                <w:rFonts w:cs="Times New Roman"/>
                <w:noProof/>
              </w:rPr>
              <w:drawing>
                <wp:inline distT="0" distB="0" distL="0" distR="0" wp14:anchorId="31AA0941" wp14:editId="6331C6A5">
                  <wp:extent cx="1581150" cy="542925"/>
                  <wp:effectExtent l="0" t="0" r="0" b="0"/>
                  <wp:docPr id="4" name="Picture 6" descr="Description: D:\NGOC 2022-2023\hung-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NGOC 2022-2023\hung-removebg-previe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542925"/>
                          </a:xfrm>
                          <a:prstGeom prst="rect">
                            <a:avLst/>
                          </a:prstGeom>
                          <a:noFill/>
                          <a:ln>
                            <a:noFill/>
                          </a:ln>
                        </pic:spPr>
                      </pic:pic>
                    </a:graphicData>
                  </a:graphic>
                </wp:inline>
              </w:drawing>
            </w:r>
            <w:r w:rsidRPr="00CB11EC">
              <w:rPr>
                <w:rFonts w:ascii="Times New Roman" w:eastAsia="Cambria" w:hAnsi="Times New Roman" w:cs="Times New Roman"/>
                <w:sz w:val="28"/>
                <w:szCs w:val="28"/>
              </w:rPr>
              <w:t xml:space="preserve">        </w:t>
            </w:r>
          </w:p>
          <w:p w:rsidR="00B059F5" w:rsidRPr="00CB11EC" w:rsidRDefault="00B059F5" w:rsidP="00962930">
            <w:pPr>
              <w:rPr>
                <w:rFonts w:ascii="Times New Roman" w:eastAsia="Cambria" w:hAnsi="Times New Roman" w:cs="Times New Roman"/>
                <w:sz w:val="28"/>
                <w:szCs w:val="28"/>
              </w:rPr>
            </w:pPr>
          </w:p>
          <w:p w:rsidR="00B059F5" w:rsidRPr="00CB11EC" w:rsidRDefault="00B059F5" w:rsidP="00962930">
            <w:pPr>
              <w:rPr>
                <w:rFonts w:ascii="Times New Roman" w:eastAsia="Cambria" w:hAnsi="Times New Roman" w:cs="Times New Roman"/>
                <w:b/>
                <w:sz w:val="28"/>
                <w:szCs w:val="28"/>
              </w:rPr>
            </w:pPr>
            <w:r w:rsidRPr="00CB11EC">
              <w:rPr>
                <w:rFonts w:ascii="Times New Roman" w:eastAsia="Cambria" w:hAnsi="Times New Roman" w:cs="Times New Roman"/>
                <w:b/>
                <w:sz w:val="28"/>
                <w:szCs w:val="28"/>
              </w:rPr>
              <w:t xml:space="preserve">              Lý Như Hùng</w:t>
            </w:r>
          </w:p>
          <w:p w:rsidR="00B059F5" w:rsidRPr="00CB11EC" w:rsidRDefault="00B059F5" w:rsidP="00962930">
            <w:pPr>
              <w:rPr>
                <w:rFonts w:ascii="Times New Roman" w:eastAsia="Cambria" w:hAnsi="Times New Roman" w:cs="Times New Roman"/>
                <w:sz w:val="28"/>
                <w:szCs w:val="28"/>
              </w:rPr>
            </w:pPr>
          </w:p>
        </w:tc>
      </w:tr>
    </w:tbl>
    <w:p w:rsidR="00B059F5" w:rsidRPr="00355066" w:rsidRDefault="00B059F5">
      <w:pPr>
        <w:rPr>
          <w:lang w:val="en-US"/>
        </w:rPr>
      </w:pPr>
    </w:p>
    <w:sectPr w:rsidR="00B059F5" w:rsidRPr="003550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A3"/>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3778"/>
    <w:multiLevelType w:val="hybridMultilevel"/>
    <w:tmpl w:val="0278F7DC"/>
    <w:lvl w:ilvl="0" w:tplc="8F66E59A">
      <w:start w:val="1"/>
      <w:numFmt w:val="bullet"/>
      <w:lvlText w:val="-"/>
      <w:lvlJc w:val="left"/>
      <w:pPr>
        <w:ind w:left="927" w:hanging="360"/>
      </w:pPr>
      <w:rPr>
        <w:rFonts w:ascii="Times New Roman" w:eastAsia="Times New Roman" w:hAnsi="Times New Roman" w:cs="Times New Roman" w:hint="default"/>
        <w:i w:val="0"/>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
    <w:nsid w:val="74DF59C7"/>
    <w:multiLevelType w:val="hybridMultilevel"/>
    <w:tmpl w:val="DDE2E66A"/>
    <w:lvl w:ilvl="0" w:tplc="20689950">
      <w:numFmt w:val="bullet"/>
      <w:lvlText w:val="–"/>
      <w:lvlJc w:val="left"/>
      <w:pPr>
        <w:ind w:left="357" w:hanging="180"/>
      </w:pPr>
      <w:rPr>
        <w:rFonts w:ascii="Times New Roman" w:eastAsia="Times New Roman" w:hAnsi="Times New Roman" w:cs="Times New Roman" w:hint="default"/>
        <w:color w:val="221F1F"/>
        <w:w w:val="99"/>
        <w:sz w:val="26"/>
        <w:szCs w:val="26"/>
        <w:lang w:eastAsia="en-US" w:bidi="ar-SA"/>
      </w:rPr>
    </w:lvl>
    <w:lvl w:ilvl="1" w:tplc="0764E5E8">
      <w:numFmt w:val="bullet"/>
      <w:lvlText w:val="•"/>
      <w:lvlJc w:val="left"/>
      <w:pPr>
        <w:ind w:left="903" w:hanging="180"/>
      </w:pPr>
      <w:rPr>
        <w:rFonts w:hint="default"/>
        <w:lang w:eastAsia="en-US" w:bidi="ar-SA"/>
      </w:rPr>
    </w:lvl>
    <w:lvl w:ilvl="2" w:tplc="B916F3F4">
      <w:numFmt w:val="bullet"/>
      <w:lvlText w:val="•"/>
      <w:lvlJc w:val="left"/>
      <w:pPr>
        <w:ind w:left="1446" w:hanging="180"/>
      </w:pPr>
      <w:rPr>
        <w:rFonts w:hint="default"/>
        <w:lang w:eastAsia="en-US" w:bidi="ar-SA"/>
      </w:rPr>
    </w:lvl>
    <w:lvl w:ilvl="3" w:tplc="820455C8">
      <w:numFmt w:val="bullet"/>
      <w:lvlText w:val="•"/>
      <w:lvlJc w:val="left"/>
      <w:pPr>
        <w:ind w:left="1989" w:hanging="180"/>
      </w:pPr>
      <w:rPr>
        <w:rFonts w:hint="default"/>
        <w:lang w:eastAsia="en-US" w:bidi="ar-SA"/>
      </w:rPr>
    </w:lvl>
    <w:lvl w:ilvl="4" w:tplc="5F2E00C4">
      <w:numFmt w:val="bullet"/>
      <w:lvlText w:val="•"/>
      <w:lvlJc w:val="left"/>
      <w:pPr>
        <w:ind w:left="2532" w:hanging="180"/>
      </w:pPr>
      <w:rPr>
        <w:rFonts w:hint="default"/>
        <w:lang w:eastAsia="en-US" w:bidi="ar-SA"/>
      </w:rPr>
    </w:lvl>
    <w:lvl w:ilvl="5" w:tplc="BEFE96A8">
      <w:numFmt w:val="bullet"/>
      <w:lvlText w:val="•"/>
      <w:lvlJc w:val="left"/>
      <w:pPr>
        <w:ind w:left="3075" w:hanging="180"/>
      </w:pPr>
      <w:rPr>
        <w:rFonts w:hint="default"/>
        <w:lang w:eastAsia="en-US" w:bidi="ar-SA"/>
      </w:rPr>
    </w:lvl>
    <w:lvl w:ilvl="6" w:tplc="4CFA9410">
      <w:numFmt w:val="bullet"/>
      <w:lvlText w:val="•"/>
      <w:lvlJc w:val="left"/>
      <w:pPr>
        <w:ind w:left="3618" w:hanging="180"/>
      </w:pPr>
      <w:rPr>
        <w:rFonts w:hint="default"/>
        <w:lang w:eastAsia="en-US" w:bidi="ar-SA"/>
      </w:rPr>
    </w:lvl>
    <w:lvl w:ilvl="7" w:tplc="CBF02A6A">
      <w:numFmt w:val="bullet"/>
      <w:lvlText w:val="•"/>
      <w:lvlJc w:val="left"/>
      <w:pPr>
        <w:ind w:left="4161" w:hanging="180"/>
      </w:pPr>
      <w:rPr>
        <w:rFonts w:hint="default"/>
        <w:lang w:eastAsia="en-US" w:bidi="ar-SA"/>
      </w:rPr>
    </w:lvl>
    <w:lvl w:ilvl="8" w:tplc="9460B8EC">
      <w:numFmt w:val="bullet"/>
      <w:lvlText w:val="•"/>
      <w:lvlJc w:val="left"/>
      <w:pPr>
        <w:ind w:left="4704" w:hanging="180"/>
      </w:pPr>
      <w:rPr>
        <w:rFonts w:hint="default"/>
        <w:lang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066"/>
    <w:rsid w:val="000E6911"/>
    <w:rsid w:val="00355066"/>
    <w:rsid w:val="00392A64"/>
    <w:rsid w:val="005B471A"/>
    <w:rsid w:val="005F1827"/>
    <w:rsid w:val="0084394F"/>
    <w:rsid w:val="008D02FD"/>
    <w:rsid w:val="00A61304"/>
    <w:rsid w:val="00B059F5"/>
    <w:rsid w:val="00F0615D"/>
    <w:rsid w:val="00FD7C7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50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84394F"/>
    <w:pPr>
      <w:widowControl w:val="0"/>
      <w:autoSpaceDE w:val="0"/>
      <w:autoSpaceDN w:val="0"/>
      <w:spacing w:after="0" w:line="240" w:lineRule="auto"/>
      <w:ind w:left="360"/>
    </w:pPr>
    <w:rPr>
      <w:rFonts w:ascii="Times New Roman" w:eastAsia="Times New Roman" w:hAnsi="Times New Roman" w:cs="Times New Roman"/>
      <w:lang w:val="en-US"/>
    </w:rPr>
  </w:style>
  <w:style w:type="paragraph" w:styleId="NormalWeb">
    <w:name w:val="Normal (Web)"/>
    <w:basedOn w:val="Normal"/>
    <w:unhideWhenUsed/>
    <w:qFormat/>
    <w:rsid w:val="000E6911"/>
    <w:pPr>
      <w:autoSpaceDN w:val="0"/>
      <w:spacing w:before="100" w:after="100"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59"/>
    <w:rsid w:val="00B059F5"/>
    <w:pPr>
      <w:spacing w:after="0" w:line="240" w:lineRule="auto"/>
    </w:pPr>
    <w:rPr>
      <w:rFonts w:ascii="Calibri" w:eastAsia="Calibri" w:hAnsi="Calibri" w:cs="Calibri"/>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05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9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50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84394F"/>
    <w:pPr>
      <w:widowControl w:val="0"/>
      <w:autoSpaceDE w:val="0"/>
      <w:autoSpaceDN w:val="0"/>
      <w:spacing w:after="0" w:line="240" w:lineRule="auto"/>
      <w:ind w:left="360"/>
    </w:pPr>
    <w:rPr>
      <w:rFonts w:ascii="Times New Roman" w:eastAsia="Times New Roman" w:hAnsi="Times New Roman" w:cs="Times New Roman"/>
      <w:lang w:val="en-US"/>
    </w:rPr>
  </w:style>
  <w:style w:type="paragraph" w:styleId="NormalWeb">
    <w:name w:val="Normal (Web)"/>
    <w:basedOn w:val="Normal"/>
    <w:unhideWhenUsed/>
    <w:qFormat/>
    <w:rsid w:val="000E6911"/>
    <w:pPr>
      <w:autoSpaceDN w:val="0"/>
      <w:spacing w:before="100" w:after="100"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59"/>
    <w:rsid w:val="00B059F5"/>
    <w:pPr>
      <w:spacing w:after="0" w:line="240" w:lineRule="auto"/>
    </w:pPr>
    <w:rPr>
      <w:rFonts w:ascii="Calibri" w:eastAsia="Calibri" w:hAnsi="Calibri" w:cs="Calibri"/>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05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9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5FCF8-D0FF-411D-9B60-E2A582314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2024-10-08T12:56:00Z</dcterms:created>
  <dcterms:modified xsi:type="dcterms:W3CDTF">2024-10-10T13:34:00Z</dcterms:modified>
</cp:coreProperties>
</file>